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79F2C" w14:textId="77777777" w:rsidR="009D0FFA" w:rsidRPr="00D8512D" w:rsidRDefault="007B3AFC" w:rsidP="00334AF3">
      <w:pPr>
        <w:spacing w:line="360" w:lineRule="auto"/>
        <w:jc w:val="right"/>
        <w:rPr>
          <w:rFonts w:ascii="Arial" w:hAnsi="Arial" w:cs="Arial"/>
          <w:sz w:val="22"/>
          <w:szCs w:val="22"/>
        </w:rPr>
      </w:pPr>
      <w:bookmarkStart w:id="0" w:name="OLE_LINK45"/>
      <w:bookmarkStart w:id="1" w:name="OLE_LINK46"/>
      <w:r w:rsidRPr="00D8512D">
        <w:rPr>
          <w:rFonts w:ascii="Arial" w:hAnsi="Arial" w:cs="Arial"/>
          <w:noProof/>
          <w:sz w:val="22"/>
          <w:szCs w:val="22"/>
        </w:rPr>
        <w:drawing>
          <wp:inline distT="0" distB="0" distL="0" distR="0" wp14:anchorId="6E72B198" wp14:editId="411411A6">
            <wp:extent cx="2475865" cy="671830"/>
            <wp:effectExtent l="0" t="0" r="0" b="0"/>
            <wp:docPr id="1" name="Bild 4" descr="WLogo HKS5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4" descr="WLogo HKS56+97"/>
                    <pic:cNvPicPr>
                      <a:picLocks noChangeAspect="1" noChangeArrowheads="1"/>
                    </pic:cNvPicPr>
                  </pic:nvPicPr>
                  <pic:blipFill>
                    <a:blip r:embed="rId5" cstate="email">
                      <a:extLst>
                        <a:ext uri="{28A0092B-C50C-407E-A947-70E740481C1C}">
                          <a14:useLocalDpi xmlns:a14="http://schemas.microsoft.com/office/drawing/2010/main"/>
                        </a:ext>
                      </a:extLst>
                    </a:blip>
                    <a:stretch>
                      <a:fillRect/>
                    </a:stretch>
                  </pic:blipFill>
                  <pic:spPr bwMode="auto">
                    <a:xfrm>
                      <a:off x="0" y="0"/>
                      <a:ext cx="2475865" cy="671830"/>
                    </a:xfrm>
                    <a:prstGeom prst="rect">
                      <a:avLst/>
                    </a:prstGeom>
                  </pic:spPr>
                </pic:pic>
              </a:graphicData>
            </a:graphic>
          </wp:inline>
        </w:drawing>
      </w:r>
    </w:p>
    <w:p w14:paraId="5C022AEE" w14:textId="77777777" w:rsidR="009D0FFA" w:rsidRDefault="007B3AFC" w:rsidP="00334AF3">
      <w:pPr>
        <w:spacing w:before="120" w:line="360" w:lineRule="auto"/>
        <w:jc w:val="right"/>
        <w:rPr>
          <w:rFonts w:ascii="Arial" w:hAnsi="Arial" w:cs="Arial"/>
          <w:b/>
          <w:sz w:val="22"/>
          <w:szCs w:val="22"/>
        </w:rPr>
      </w:pPr>
      <w:r w:rsidRPr="00D8512D">
        <w:rPr>
          <w:rFonts w:ascii="Arial" w:hAnsi="Arial" w:cs="Arial"/>
          <w:b/>
          <w:sz w:val="22"/>
          <w:szCs w:val="22"/>
        </w:rPr>
        <w:t>PRESSEMITTEILUNG</w:t>
      </w:r>
    </w:p>
    <w:p w14:paraId="34CE3ED2" w14:textId="77777777" w:rsidR="00B45D67" w:rsidRDefault="00B45D67" w:rsidP="00B45D67">
      <w:pPr>
        <w:pStyle w:val="Listenabsatz"/>
        <w:numPr>
          <w:ilvl w:val="0"/>
          <w:numId w:val="1"/>
        </w:numPr>
        <w:spacing w:after="120" w:line="360" w:lineRule="auto"/>
        <w:ind w:hanging="720"/>
        <w:rPr>
          <w:rFonts w:ascii="Arial" w:hAnsi="Arial" w:cs="Arial"/>
          <w:b/>
          <w:bCs/>
          <w:sz w:val="22"/>
          <w:szCs w:val="22"/>
        </w:rPr>
      </w:pPr>
      <w:bookmarkStart w:id="2" w:name="OLE_LINK55"/>
      <w:bookmarkStart w:id="3" w:name="OLE_LINK56"/>
      <w:bookmarkStart w:id="4" w:name="OLE_LINK5"/>
      <w:bookmarkStart w:id="5" w:name="OLE_LINK12"/>
      <w:bookmarkStart w:id="6" w:name="OLE_LINK6"/>
      <w:bookmarkStart w:id="7" w:name="OLE_LINK1"/>
      <w:r>
        <w:rPr>
          <w:rFonts w:ascii="Arial" w:hAnsi="Arial" w:cs="Arial"/>
          <w:b/>
          <w:bCs/>
          <w:sz w:val="22"/>
          <w:szCs w:val="22"/>
        </w:rPr>
        <w:t>Reinraum</w:t>
      </w:r>
      <w:r w:rsidRPr="00B45D67">
        <w:rPr>
          <w:rFonts w:ascii="Arial" w:hAnsi="Arial" w:cs="Arial"/>
          <w:b/>
          <w:bCs/>
          <w:sz w:val="22"/>
          <w:szCs w:val="22"/>
        </w:rPr>
        <w:t xml:space="preserve">pressen von Wickert: Schlüsseltechnologie für die Elastomerverarbeitung </w:t>
      </w:r>
    </w:p>
    <w:p w14:paraId="542D585A" w14:textId="501C09D5" w:rsidR="0009527D" w:rsidRPr="00582EBD" w:rsidRDefault="00B45D67" w:rsidP="00B45D67">
      <w:pPr>
        <w:pStyle w:val="Listenabsatz"/>
        <w:numPr>
          <w:ilvl w:val="0"/>
          <w:numId w:val="1"/>
        </w:numPr>
        <w:spacing w:after="120" w:line="360" w:lineRule="auto"/>
        <w:ind w:hanging="720"/>
        <w:rPr>
          <w:rFonts w:ascii="Arial" w:hAnsi="Arial" w:cs="Arial"/>
          <w:b/>
          <w:bCs/>
          <w:sz w:val="22"/>
          <w:szCs w:val="22"/>
        </w:rPr>
      </w:pPr>
      <w:r w:rsidRPr="00582EBD">
        <w:rPr>
          <w:rFonts w:ascii="Arial" w:hAnsi="Arial" w:cs="Arial"/>
          <w:b/>
          <w:bCs/>
          <w:sz w:val="22"/>
          <w:szCs w:val="22"/>
        </w:rPr>
        <w:t>S</w:t>
      </w:r>
      <w:r w:rsidR="00106348" w:rsidRPr="00582EBD">
        <w:rPr>
          <w:rFonts w:ascii="Arial" w:hAnsi="Arial" w:cs="Arial"/>
          <w:b/>
          <w:bCs/>
          <w:sz w:val="22"/>
          <w:szCs w:val="22"/>
        </w:rPr>
        <w:t>teigende Nachfrage</w:t>
      </w:r>
      <w:r w:rsidR="00076431" w:rsidRPr="00582EBD">
        <w:rPr>
          <w:rFonts w:ascii="Arial" w:hAnsi="Arial" w:cs="Arial"/>
          <w:b/>
          <w:bCs/>
          <w:sz w:val="22"/>
          <w:szCs w:val="22"/>
        </w:rPr>
        <w:t xml:space="preserve"> </w:t>
      </w:r>
      <w:r w:rsidR="001D3947" w:rsidRPr="00582EBD">
        <w:rPr>
          <w:rFonts w:ascii="Arial" w:hAnsi="Arial" w:cs="Arial"/>
          <w:b/>
          <w:bCs/>
          <w:sz w:val="22"/>
          <w:szCs w:val="22"/>
        </w:rPr>
        <w:t>in der</w:t>
      </w:r>
      <w:r w:rsidR="008F04D7" w:rsidRPr="00582EBD">
        <w:rPr>
          <w:rFonts w:ascii="Arial" w:hAnsi="Arial" w:cs="Arial"/>
          <w:b/>
          <w:bCs/>
          <w:sz w:val="22"/>
          <w:szCs w:val="22"/>
        </w:rPr>
        <w:t xml:space="preserve"> </w:t>
      </w:r>
      <w:r w:rsidR="00076431" w:rsidRPr="00582EBD">
        <w:rPr>
          <w:rFonts w:ascii="Arial" w:hAnsi="Arial" w:cs="Arial"/>
          <w:b/>
          <w:bCs/>
          <w:sz w:val="22"/>
          <w:szCs w:val="22"/>
        </w:rPr>
        <w:t>Pharma- und Medizintechnik</w:t>
      </w:r>
      <w:r w:rsidR="008F04D7" w:rsidRPr="00582EBD">
        <w:rPr>
          <w:rFonts w:ascii="Arial" w:hAnsi="Arial" w:cs="Arial"/>
          <w:b/>
          <w:bCs/>
          <w:sz w:val="22"/>
          <w:szCs w:val="22"/>
        </w:rPr>
        <w:t xml:space="preserve"> sowie </w:t>
      </w:r>
      <w:r w:rsidR="003B7A16">
        <w:rPr>
          <w:rFonts w:ascii="Arial" w:hAnsi="Arial" w:cs="Arial"/>
          <w:b/>
          <w:bCs/>
          <w:sz w:val="22"/>
          <w:szCs w:val="22"/>
        </w:rPr>
        <w:t xml:space="preserve">durch </w:t>
      </w:r>
      <w:r w:rsidR="008F04D7" w:rsidRPr="00582EBD">
        <w:rPr>
          <w:rFonts w:ascii="Arial" w:hAnsi="Arial" w:cs="Arial"/>
          <w:b/>
          <w:bCs/>
          <w:sz w:val="22"/>
          <w:szCs w:val="22"/>
        </w:rPr>
        <w:t xml:space="preserve">Hersteller von </w:t>
      </w:r>
      <w:r w:rsidR="00076431" w:rsidRPr="00582EBD">
        <w:rPr>
          <w:rFonts w:ascii="Arial" w:hAnsi="Arial" w:cs="Arial"/>
          <w:b/>
          <w:bCs/>
          <w:sz w:val="22"/>
          <w:szCs w:val="22"/>
        </w:rPr>
        <w:t xml:space="preserve">Bipolarplatten und </w:t>
      </w:r>
      <w:r w:rsidR="001D3947" w:rsidRPr="00582EBD">
        <w:rPr>
          <w:rFonts w:ascii="Arial" w:hAnsi="Arial" w:cs="Arial"/>
          <w:b/>
          <w:bCs/>
          <w:sz w:val="22"/>
          <w:szCs w:val="22"/>
        </w:rPr>
        <w:t xml:space="preserve">Komponenten in der </w:t>
      </w:r>
      <w:r w:rsidR="00076431" w:rsidRPr="00582EBD">
        <w:rPr>
          <w:rFonts w:ascii="Arial" w:hAnsi="Arial" w:cs="Arial"/>
          <w:b/>
          <w:bCs/>
          <w:sz w:val="22"/>
          <w:szCs w:val="22"/>
        </w:rPr>
        <w:t>Halbleiter</w:t>
      </w:r>
      <w:r w:rsidR="001D3947" w:rsidRPr="00582EBD">
        <w:rPr>
          <w:rFonts w:ascii="Arial" w:hAnsi="Arial" w:cs="Arial"/>
          <w:b/>
          <w:bCs/>
          <w:sz w:val="22"/>
          <w:szCs w:val="22"/>
        </w:rPr>
        <w:t>industrie</w:t>
      </w:r>
    </w:p>
    <w:p w14:paraId="5D520084" w14:textId="22A92C07" w:rsidR="00076431" w:rsidRPr="00582EBD" w:rsidRDefault="007B3AFC" w:rsidP="00076431">
      <w:pPr>
        <w:spacing w:after="120" w:line="360" w:lineRule="auto"/>
        <w:rPr>
          <w:rFonts w:ascii="Arial" w:hAnsi="Arial" w:cs="Arial"/>
          <w:sz w:val="22"/>
          <w:szCs w:val="22"/>
        </w:rPr>
      </w:pPr>
      <w:bookmarkStart w:id="8" w:name="OLE_LINK2"/>
      <w:r w:rsidRPr="00582EBD">
        <w:rPr>
          <w:rFonts w:ascii="Arial" w:hAnsi="Arial" w:cs="Arial"/>
          <w:i/>
          <w:iCs/>
          <w:sz w:val="22"/>
          <w:szCs w:val="22"/>
        </w:rPr>
        <w:t>Landau, den</w:t>
      </w:r>
      <w:r w:rsidR="007F62D6">
        <w:rPr>
          <w:rFonts w:ascii="Arial" w:hAnsi="Arial" w:cs="Arial"/>
          <w:i/>
          <w:iCs/>
          <w:sz w:val="22"/>
          <w:szCs w:val="22"/>
        </w:rPr>
        <w:t xml:space="preserve"> 27</w:t>
      </w:r>
      <w:r w:rsidR="003C0AA2" w:rsidRPr="00582EBD">
        <w:rPr>
          <w:rFonts w:ascii="Arial" w:hAnsi="Arial" w:cs="Arial"/>
          <w:i/>
          <w:iCs/>
          <w:sz w:val="22"/>
          <w:szCs w:val="22"/>
        </w:rPr>
        <w:t xml:space="preserve">. </w:t>
      </w:r>
      <w:r w:rsidR="007F62D6">
        <w:rPr>
          <w:rFonts w:ascii="Arial" w:hAnsi="Arial" w:cs="Arial"/>
          <w:i/>
          <w:iCs/>
          <w:sz w:val="22"/>
          <w:szCs w:val="22"/>
        </w:rPr>
        <w:t xml:space="preserve">Mai </w:t>
      </w:r>
      <w:r w:rsidRPr="00582EBD">
        <w:rPr>
          <w:rFonts w:ascii="Arial" w:hAnsi="Arial" w:cs="Arial"/>
          <w:i/>
          <w:iCs/>
          <w:sz w:val="22"/>
          <w:szCs w:val="22"/>
        </w:rPr>
        <w:t>202</w:t>
      </w:r>
      <w:r w:rsidR="00B9247E">
        <w:rPr>
          <w:rFonts w:ascii="Arial" w:hAnsi="Arial" w:cs="Arial"/>
          <w:i/>
          <w:iCs/>
          <w:sz w:val="22"/>
          <w:szCs w:val="22"/>
        </w:rPr>
        <w:t>6</w:t>
      </w:r>
      <w:bookmarkEnd w:id="8"/>
      <w:r w:rsidRPr="00582EBD">
        <w:rPr>
          <w:rFonts w:ascii="Arial" w:hAnsi="Arial" w:cs="Arial"/>
          <w:i/>
          <w:iCs/>
          <w:sz w:val="22"/>
          <w:szCs w:val="22"/>
        </w:rPr>
        <w:t>.</w:t>
      </w:r>
      <w:r w:rsidR="00C523A3" w:rsidRPr="00582EBD">
        <w:rPr>
          <w:rFonts w:ascii="Arial" w:hAnsi="Arial" w:cs="Arial"/>
          <w:sz w:val="22"/>
          <w:szCs w:val="22"/>
        </w:rPr>
        <w:t xml:space="preserve"> </w:t>
      </w:r>
      <w:bookmarkEnd w:id="2"/>
      <w:bookmarkEnd w:id="3"/>
      <w:bookmarkEnd w:id="4"/>
      <w:r w:rsidR="00B45D67" w:rsidRPr="00582EBD">
        <w:rPr>
          <w:rFonts w:ascii="Arial" w:hAnsi="Arial" w:cs="Arial"/>
          <w:sz w:val="22"/>
          <w:szCs w:val="22"/>
        </w:rPr>
        <w:t>Wickert</w:t>
      </w:r>
      <w:r w:rsidR="0009527D" w:rsidRPr="00582EBD">
        <w:rPr>
          <w:rFonts w:ascii="Arial" w:hAnsi="Arial" w:cs="Arial"/>
          <w:sz w:val="22"/>
          <w:szCs w:val="22"/>
        </w:rPr>
        <w:t xml:space="preserve"> Maschinenbau</w:t>
      </w:r>
      <w:r w:rsidR="005E0020" w:rsidRPr="00582EBD">
        <w:rPr>
          <w:rFonts w:ascii="Arial" w:hAnsi="Arial" w:cs="Arial"/>
          <w:sz w:val="22"/>
          <w:szCs w:val="22"/>
        </w:rPr>
        <w:t xml:space="preserve"> </w:t>
      </w:r>
      <w:r w:rsidR="00106348" w:rsidRPr="00582EBD">
        <w:rPr>
          <w:rFonts w:ascii="Arial" w:hAnsi="Arial" w:cs="Arial"/>
          <w:sz w:val="22"/>
          <w:szCs w:val="22"/>
        </w:rPr>
        <w:t xml:space="preserve">verzeichnet eine deutlich steigende Nachfrage nach spezialisierten Hydraulikpressen </w:t>
      </w:r>
      <w:r w:rsidR="005E0020" w:rsidRPr="00582EBD">
        <w:rPr>
          <w:rFonts w:ascii="Arial" w:hAnsi="Arial" w:cs="Arial"/>
          <w:sz w:val="22"/>
          <w:szCs w:val="22"/>
        </w:rPr>
        <w:t>zur Elastomerverarbeitung im Reinraum</w:t>
      </w:r>
      <w:r w:rsidR="00106348" w:rsidRPr="00582EBD">
        <w:rPr>
          <w:rFonts w:ascii="Arial" w:hAnsi="Arial" w:cs="Arial"/>
          <w:sz w:val="22"/>
          <w:szCs w:val="22"/>
        </w:rPr>
        <w:t xml:space="preserve">. </w:t>
      </w:r>
      <w:r w:rsidR="00076431" w:rsidRPr="00582EBD">
        <w:rPr>
          <w:rFonts w:ascii="Arial" w:hAnsi="Arial" w:cs="Arial"/>
          <w:sz w:val="22"/>
          <w:szCs w:val="22"/>
        </w:rPr>
        <w:t xml:space="preserve">Die Anlagen werden </w:t>
      </w:r>
      <w:r w:rsidR="003D4E3C" w:rsidRPr="00582EBD">
        <w:rPr>
          <w:rFonts w:ascii="Arial" w:hAnsi="Arial" w:cs="Arial"/>
          <w:sz w:val="22"/>
          <w:szCs w:val="22"/>
        </w:rPr>
        <w:t>vor allem</w:t>
      </w:r>
      <w:r w:rsidR="00076431" w:rsidRPr="00582EBD">
        <w:rPr>
          <w:rFonts w:ascii="Arial" w:hAnsi="Arial" w:cs="Arial"/>
          <w:sz w:val="22"/>
          <w:szCs w:val="22"/>
        </w:rPr>
        <w:t xml:space="preserve"> zur Fertigung von Verschlusssystemen für pharmazeutische Verpackungen, in der Herstellung von Bipolarplatten</w:t>
      </w:r>
      <w:r w:rsidR="00362DEF" w:rsidRPr="00582EBD">
        <w:rPr>
          <w:rFonts w:ascii="Arial" w:hAnsi="Arial" w:cs="Arial"/>
          <w:sz w:val="22"/>
          <w:szCs w:val="22"/>
        </w:rPr>
        <w:t xml:space="preserve"> für Brennstoffzellen</w:t>
      </w:r>
      <w:r w:rsidR="00076431" w:rsidRPr="00582EBD">
        <w:rPr>
          <w:rFonts w:ascii="Arial" w:hAnsi="Arial" w:cs="Arial"/>
          <w:sz w:val="22"/>
          <w:szCs w:val="22"/>
        </w:rPr>
        <w:t xml:space="preserve"> </w:t>
      </w:r>
      <w:r w:rsidR="001D3947" w:rsidRPr="00582EBD">
        <w:rPr>
          <w:rFonts w:ascii="Arial" w:hAnsi="Arial" w:cs="Arial"/>
          <w:sz w:val="22"/>
          <w:szCs w:val="22"/>
        </w:rPr>
        <w:t>oder aber auch</w:t>
      </w:r>
      <w:r w:rsidR="00076431" w:rsidRPr="00582EBD">
        <w:rPr>
          <w:rFonts w:ascii="Arial" w:hAnsi="Arial" w:cs="Arial"/>
          <w:sz w:val="22"/>
          <w:szCs w:val="22"/>
        </w:rPr>
        <w:t xml:space="preserve"> in </w:t>
      </w:r>
      <w:r w:rsidR="001D3947" w:rsidRPr="00582EBD">
        <w:rPr>
          <w:rFonts w:ascii="Arial" w:hAnsi="Arial" w:cs="Arial"/>
          <w:sz w:val="22"/>
          <w:szCs w:val="22"/>
        </w:rPr>
        <w:t xml:space="preserve">Dichtungs- und Maschinenelementen zur Produktion in </w:t>
      </w:r>
      <w:r w:rsidR="00076431" w:rsidRPr="00582EBD">
        <w:rPr>
          <w:rFonts w:ascii="Arial" w:hAnsi="Arial" w:cs="Arial"/>
          <w:sz w:val="22"/>
          <w:szCs w:val="22"/>
        </w:rPr>
        <w:t xml:space="preserve">der Halbleiterindustrie eingesetzt. </w:t>
      </w:r>
    </w:p>
    <w:p w14:paraId="1FF41BE6" w14:textId="1BA81D76" w:rsidR="00076431" w:rsidRPr="00D903F8" w:rsidRDefault="003D4E3C" w:rsidP="00076431">
      <w:pPr>
        <w:spacing w:after="120" w:line="360" w:lineRule="auto"/>
        <w:rPr>
          <w:rFonts w:ascii="Arial" w:hAnsi="Arial" w:cs="Arial"/>
          <w:sz w:val="22"/>
          <w:szCs w:val="22"/>
        </w:rPr>
      </w:pPr>
      <w:r w:rsidRPr="00D903F8">
        <w:rPr>
          <w:rFonts w:ascii="Arial" w:hAnsi="Arial" w:cs="Arial"/>
          <w:sz w:val="22"/>
          <w:szCs w:val="22"/>
        </w:rPr>
        <w:t xml:space="preserve">Hintergrund ist </w:t>
      </w:r>
      <w:r w:rsidR="003B7A16" w:rsidRPr="00D903F8">
        <w:rPr>
          <w:rFonts w:ascii="Arial" w:hAnsi="Arial" w:cs="Arial"/>
          <w:sz w:val="22"/>
          <w:szCs w:val="22"/>
        </w:rPr>
        <w:t>das</w:t>
      </w:r>
      <w:r w:rsidRPr="00D903F8">
        <w:rPr>
          <w:rFonts w:ascii="Arial" w:hAnsi="Arial" w:cs="Arial"/>
          <w:sz w:val="22"/>
          <w:szCs w:val="22"/>
        </w:rPr>
        <w:t xml:space="preserve"> </w:t>
      </w:r>
      <w:r w:rsidR="003B7A16" w:rsidRPr="00D903F8">
        <w:rPr>
          <w:rFonts w:ascii="Arial" w:hAnsi="Arial" w:cs="Arial"/>
          <w:sz w:val="22"/>
          <w:szCs w:val="22"/>
        </w:rPr>
        <w:t xml:space="preserve">wachsende Interesse an </w:t>
      </w:r>
      <w:r w:rsidR="00076431" w:rsidRPr="00D903F8">
        <w:rPr>
          <w:rFonts w:ascii="Arial" w:hAnsi="Arial" w:cs="Arial"/>
          <w:sz w:val="22"/>
          <w:szCs w:val="22"/>
        </w:rPr>
        <w:t>hochwertigen</w:t>
      </w:r>
      <w:r w:rsidR="001D3947" w:rsidRPr="00D903F8">
        <w:rPr>
          <w:rFonts w:ascii="Arial" w:hAnsi="Arial" w:cs="Arial"/>
          <w:sz w:val="22"/>
          <w:szCs w:val="22"/>
        </w:rPr>
        <w:t xml:space="preserve"> Verpackun</w:t>
      </w:r>
      <w:r w:rsidR="00B52E16" w:rsidRPr="00D903F8">
        <w:rPr>
          <w:rFonts w:ascii="Arial" w:hAnsi="Arial" w:cs="Arial"/>
          <w:sz w:val="22"/>
          <w:szCs w:val="22"/>
        </w:rPr>
        <w:t>g</w:t>
      </w:r>
      <w:r w:rsidR="001D3947" w:rsidRPr="00D903F8">
        <w:rPr>
          <w:rFonts w:ascii="Arial" w:hAnsi="Arial" w:cs="Arial"/>
          <w:sz w:val="22"/>
          <w:szCs w:val="22"/>
        </w:rPr>
        <w:t>skomponenten für teure und sensitiven</w:t>
      </w:r>
      <w:r w:rsidR="00076431" w:rsidRPr="00D903F8">
        <w:rPr>
          <w:rFonts w:ascii="Arial" w:hAnsi="Arial" w:cs="Arial"/>
          <w:sz w:val="22"/>
          <w:szCs w:val="22"/>
        </w:rPr>
        <w:t xml:space="preserve"> </w:t>
      </w:r>
      <w:r w:rsidR="001D3947" w:rsidRPr="00D903F8">
        <w:rPr>
          <w:rFonts w:ascii="Arial" w:hAnsi="Arial" w:cs="Arial"/>
          <w:sz w:val="22"/>
          <w:szCs w:val="22"/>
        </w:rPr>
        <w:t>medizinischen Wirkstoffen</w:t>
      </w:r>
      <w:r w:rsidR="00B52E16" w:rsidRPr="00D903F8">
        <w:rPr>
          <w:rFonts w:ascii="Arial" w:hAnsi="Arial" w:cs="Arial"/>
          <w:sz w:val="22"/>
          <w:szCs w:val="22"/>
        </w:rPr>
        <w:t xml:space="preserve">. Mehr Reinräume werden zudem benötigt, um den </w:t>
      </w:r>
      <w:bookmarkStart w:id="9" w:name="OLE_LINK13"/>
      <w:r w:rsidR="003B7A16" w:rsidRPr="00D903F8">
        <w:rPr>
          <w:rFonts w:ascii="Arial" w:hAnsi="Arial" w:cs="Arial"/>
          <w:sz w:val="22"/>
          <w:szCs w:val="22"/>
        </w:rPr>
        <w:t>zunehmende</w:t>
      </w:r>
      <w:r w:rsidR="001D3947" w:rsidRPr="00D903F8">
        <w:rPr>
          <w:rFonts w:ascii="Arial" w:hAnsi="Arial" w:cs="Arial"/>
          <w:sz w:val="22"/>
          <w:szCs w:val="22"/>
        </w:rPr>
        <w:t xml:space="preserve"> Bedarf </w:t>
      </w:r>
      <w:bookmarkEnd w:id="9"/>
      <w:r w:rsidR="001D3947" w:rsidRPr="00D903F8">
        <w:rPr>
          <w:rFonts w:ascii="Arial" w:hAnsi="Arial" w:cs="Arial"/>
          <w:sz w:val="22"/>
          <w:szCs w:val="22"/>
        </w:rPr>
        <w:t>an</w:t>
      </w:r>
      <w:r w:rsidRPr="00D903F8">
        <w:rPr>
          <w:rFonts w:ascii="Arial" w:hAnsi="Arial" w:cs="Arial"/>
          <w:sz w:val="22"/>
          <w:szCs w:val="22"/>
        </w:rPr>
        <w:t xml:space="preserve"> personalisierter Medizin</w:t>
      </w:r>
      <w:r w:rsidR="001D3947" w:rsidRPr="00D903F8">
        <w:rPr>
          <w:rFonts w:ascii="Arial" w:hAnsi="Arial" w:cs="Arial"/>
          <w:sz w:val="22"/>
          <w:szCs w:val="22"/>
        </w:rPr>
        <w:t xml:space="preserve">, wie vorgefüllte Einwegspritzen </w:t>
      </w:r>
      <w:r w:rsidR="00B52E16" w:rsidRPr="00D903F8">
        <w:rPr>
          <w:rFonts w:ascii="Arial" w:hAnsi="Arial" w:cs="Arial"/>
          <w:sz w:val="22"/>
          <w:szCs w:val="22"/>
        </w:rPr>
        <w:t xml:space="preserve">für die </w:t>
      </w:r>
      <w:r w:rsidR="001D3947" w:rsidRPr="00D903F8">
        <w:rPr>
          <w:rFonts w:ascii="Arial" w:hAnsi="Arial" w:cs="Arial"/>
          <w:sz w:val="22"/>
          <w:szCs w:val="22"/>
        </w:rPr>
        <w:t>Selbst</w:t>
      </w:r>
      <w:r w:rsidR="00B52E16" w:rsidRPr="00D903F8">
        <w:rPr>
          <w:rFonts w:ascii="Arial" w:hAnsi="Arial" w:cs="Arial"/>
          <w:sz w:val="22"/>
          <w:szCs w:val="22"/>
        </w:rPr>
        <w:t>medikation decken zu können</w:t>
      </w:r>
      <w:r w:rsidR="00076431" w:rsidRPr="00D903F8">
        <w:rPr>
          <w:rFonts w:ascii="Arial" w:hAnsi="Arial" w:cs="Arial"/>
          <w:sz w:val="22"/>
          <w:szCs w:val="22"/>
        </w:rPr>
        <w:t xml:space="preserve">. </w:t>
      </w:r>
      <w:r w:rsidRPr="00D903F8">
        <w:rPr>
          <w:rFonts w:ascii="Arial" w:hAnsi="Arial" w:cs="Arial"/>
          <w:sz w:val="22"/>
          <w:szCs w:val="22"/>
        </w:rPr>
        <w:t>Bereits die</w:t>
      </w:r>
      <w:r w:rsidR="00076431" w:rsidRPr="00D903F8">
        <w:rPr>
          <w:rFonts w:ascii="Arial" w:hAnsi="Arial" w:cs="Arial"/>
          <w:sz w:val="22"/>
          <w:szCs w:val="22"/>
        </w:rPr>
        <w:t xml:space="preserve"> COVID-19-Pandemie hat</w:t>
      </w:r>
      <w:r w:rsidRPr="00D903F8">
        <w:rPr>
          <w:rFonts w:ascii="Arial" w:hAnsi="Arial" w:cs="Arial"/>
          <w:sz w:val="22"/>
          <w:szCs w:val="22"/>
        </w:rPr>
        <w:t xml:space="preserve">te die Bedeutung der </w:t>
      </w:r>
      <w:r w:rsidR="00B52E16" w:rsidRPr="00D903F8">
        <w:rPr>
          <w:rFonts w:ascii="Arial" w:hAnsi="Arial" w:cs="Arial"/>
          <w:sz w:val="22"/>
          <w:szCs w:val="22"/>
        </w:rPr>
        <w:t>T</w:t>
      </w:r>
      <w:r w:rsidR="00076431" w:rsidRPr="00D903F8">
        <w:rPr>
          <w:rFonts w:ascii="Arial" w:hAnsi="Arial" w:cs="Arial"/>
          <w:sz w:val="22"/>
          <w:szCs w:val="22"/>
        </w:rPr>
        <w:t>echnologie</w:t>
      </w:r>
      <w:r w:rsidR="001D3947" w:rsidRPr="00D903F8">
        <w:rPr>
          <w:rFonts w:ascii="Arial" w:hAnsi="Arial" w:cs="Arial"/>
          <w:sz w:val="22"/>
          <w:szCs w:val="22"/>
        </w:rPr>
        <w:t xml:space="preserve"> bei Vakuum-Kompressionspressen</w:t>
      </w:r>
      <w:r w:rsidR="00076431" w:rsidRPr="00D903F8">
        <w:rPr>
          <w:rFonts w:ascii="Arial" w:hAnsi="Arial" w:cs="Arial"/>
          <w:sz w:val="22"/>
          <w:szCs w:val="22"/>
        </w:rPr>
        <w:t xml:space="preserve"> für die Herstellung</w:t>
      </w:r>
      <w:r w:rsidR="001D3947" w:rsidRPr="00D903F8">
        <w:rPr>
          <w:rFonts w:ascii="Arial" w:hAnsi="Arial" w:cs="Arial"/>
          <w:sz w:val="22"/>
          <w:szCs w:val="22"/>
        </w:rPr>
        <w:t xml:space="preserve"> dieser </w:t>
      </w:r>
      <w:r w:rsidR="00057CA5" w:rsidRPr="00D903F8">
        <w:rPr>
          <w:rFonts w:ascii="Arial" w:hAnsi="Arial" w:cs="Arial"/>
          <w:sz w:val="22"/>
          <w:szCs w:val="22"/>
        </w:rPr>
        <w:t>Produkte</w:t>
      </w:r>
      <w:r w:rsidR="001D3947" w:rsidRPr="00D903F8">
        <w:rPr>
          <w:rFonts w:ascii="Arial" w:hAnsi="Arial" w:cs="Arial"/>
          <w:sz w:val="22"/>
          <w:szCs w:val="22"/>
        </w:rPr>
        <w:t xml:space="preserve"> </w:t>
      </w:r>
      <w:r w:rsidR="003B7A16" w:rsidRPr="00D903F8">
        <w:rPr>
          <w:rFonts w:ascii="Arial" w:hAnsi="Arial" w:cs="Arial"/>
          <w:sz w:val="22"/>
          <w:szCs w:val="22"/>
        </w:rPr>
        <w:t>vor Augen geführt</w:t>
      </w:r>
      <w:r w:rsidR="00076431" w:rsidRPr="00D903F8">
        <w:rPr>
          <w:rFonts w:ascii="Arial" w:hAnsi="Arial" w:cs="Arial"/>
          <w:sz w:val="22"/>
          <w:szCs w:val="22"/>
        </w:rPr>
        <w:t>.</w:t>
      </w:r>
    </w:p>
    <w:p w14:paraId="60DEF44C" w14:textId="0498B76D" w:rsidR="005E0020" w:rsidRPr="005E0020" w:rsidRDefault="00B95C1E" w:rsidP="00106348">
      <w:pPr>
        <w:spacing w:after="120" w:line="360" w:lineRule="auto"/>
        <w:rPr>
          <w:rFonts w:ascii="Arial" w:hAnsi="Arial" w:cs="Arial"/>
          <w:sz w:val="22"/>
          <w:szCs w:val="22"/>
        </w:rPr>
      </w:pPr>
      <w:r w:rsidRPr="00B95C1E">
        <w:rPr>
          <w:rFonts w:ascii="Arial" w:hAnsi="Arial" w:cs="Arial"/>
          <w:sz w:val="22"/>
          <w:szCs w:val="22"/>
        </w:rPr>
        <w:t>Reinraum-Hydraulikpressen werden unter anderem zur Fertigung pharmazeutischer Verschlusssysteme aus Butylkautschuk (IIR) und Brombutylkautschuk (BIIR) eingesetzt. Darüber hinaus dienen sie der Produktion von Dichtungsfolien für Bipolarplatten aus Elastomeren sowie von Ventilmembranen aus Polytetrafluorethylen (PTFE) für Anwendungen in der chemischen und medizinischen Industrie. Auch Gummi-Metall-Verbindungen für die Halbleiterfertigung werden auf diesen Anlagen hergestellt</w:t>
      </w:r>
      <w:r>
        <w:rPr>
          <w:rFonts w:ascii="Arial" w:hAnsi="Arial" w:cs="Arial"/>
          <w:sz w:val="22"/>
          <w:szCs w:val="22"/>
        </w:rPr>
        <w:t>.</w:t>
      </w:r>
    </w:p>
    <w:p w14:paraId="4259CD19" w14:textId="03C0DD6D" w:rsidR="00106348" w:rsidRPr="0009527D" w:rsidRDefault="00106348" w:rsidP="00106348">
      <w:pPr>
        <w:spacing w:after="120" w:line="360" w:lineRule="auto"/>
        <w:rPr>
          <w:rStyle w:val="Ohne"/>
          <w:rFonts w:ascii="Arial" w:hAnsi="Arial" w:cs="Arial"/>
          <w:b/>
          <w:bCs/>
          <w:sz w:val="22"/>
          <w:szCs w:val="22"/>
        </w:rPr>
      </w:pPr>
      <w:r w:rsidRPr="0009527D">
        <w:rPr>
          <w:rStyle w:val="Ohne"/>
          <w:rFonts w:ascii="Arial" w:hAnsi="Arial" w:cs="Arial"/>
          <w:b/>
          <w:bCs/>
          <w:sz w:val="22"/>
          <w:szCs w:val="22"/>
        </w:rPr>
        <w:t xml:space="preserve">Maßgeschneiderte Lösungen </w:t>
      </w:r>
    </w:p>
    <w:p w14:paraId="3940770B" w14:textId="4399EFBC" w:rsidR="00B95C1E" w:rsidRDefault="00076431" w:rsidP="00106348">
      <w:pPr>
        <w:spacing w:after="120" w:line="360" w:lineRule="auto"/>
        <w:rPr>
          <w:rFonts w:ascii="Arial" w:hAnsi="Arial" w:cs="Arial"/>
          <w:sz w:val="22"/>
          <w:szCs w:val="22"/>
        </w:rPr>
      </w:pPr>
      <w:bookmarkStart w:id="10" w:name="OLE_LINK40"/>
      <w:r w:rsidRPr="00076431">
        <w:rPr>
          <w:rFonts w:ascii="Arial" w:hAnsi="Arial" w:cs="Arial"/>
          <w:sz w:val="22"/>
          <w:szCs w:val="22"/>
        </w:rPr>
        <w:t>Hydraulikpressen des Weltmarktführers für Reinraumpressen werden in der Elastomerverarbeitung</w:t>
      </w:r>
      <w:r>
        <w:rPr>
          <w:rFonts w:ascii="Arial" w:hAnsi="Arial" w:cs="Arial"/>
          <w:sz w:val="22"/>
          <w:szCs w:val="22"/>
        </w:rPr>
        <w:t xml:space="preserve"> vor allem dann</w:t>
      </w:r>
      <w:r w:rsidRPr="00076431">
        <w:rPr>
          <w:rFonts w:ascii="Arial" w:hAnsi="Arial" w:cs="Arial"/>
          <w:sz w:val="22"/>
          <w:szCs w:val="22"/>
        </w:rPr>
        <w:t xml:space="preserve"> eingesetzt, wenn besonders hohe Qualitätsmaßstäbe gelten. Sie erfüllen </w:t>
      </w:r>
      <w:r>
        <w:rPr>
          <w:rFonts w:ascii="Arial" w:hAnsi="Arial" w:cs="Arial"/>
          <w:sz w:val="22"/>
          <w:szCs w:val="22"/>
        </w:rPr>
        <w:t xml:space="preserve">höchste Anforderungen </w:t>
      </w:r>
      <w:r w:rsidRPr="00076431">
        <w:rPr>
          <w:rFonts w:ascii="Arial" w:hAnsi="Arial" w:cs="Arial"/>
          <w:sz w:val="22"/>
          <w:szCs w:val="22"/>
        </w:rPr>
        <w:t xml:space="preserve">an </w:t>
      </w:r>
      <w:r>
        <w:rPr>
          <w:rFonts w:ascii="Arial" w:hAnsi="Arial" w:cs="Arial"/>
          <w:sz w:val="22"/>
          <w:szCs w:val="22"/>
        </w:rPr>
        <w:t>Genauigkeit</w:t>
      </w:r>
      <w:r w:rsidRPr="00076431">
        <w:rPr>
          <w:rFonts w:ascii="Arial" w:hAnsi="Arial" w:cs="Arial"/>
          <w:sz w:val="22"/>
          <w:szCs w:val="22"/>
        </w:rPr>
        <w:t>, Temperaturhomogenität und Prozesssicherheit in sensiblen Anwendungen.</w:t>
      </w:r>
      <w:bookmarkEnd w:id="10"/>
      <w:r>
        <w:rPr>
          <w:rFonts w:ascii="Arial" w:hAnsi="Arial" w:cs="Arial"/>
          <w:sz w:val="22"/>
          <w:szCs w:val="22"/>
        </w:rPr>
        <w:t xml:space="preserve"> Zudem sind sie </w:t>
      </w:r>
      <w:r w:rsidR="00B95C1E">
        <w:rPr>
          <w:rFonts w:ascii="Arial" w:hAnsi="Arial" w:cs="Arial"/>
          <w:sz w:val="22"/>
          <w:szCs w:val="22"/>
        </w:rPr>
        <w:t xml:space="preserve">so ausgelegt, dass sie </w:t>
      </w:r>
      <w:r w:rsidR="00B95C1E" w:rsidRPr="00106348">
        <w:rPr>
          <w:rFonts w:ascii="Arial" w:hAnsi="Arial" w:cs="Arial"/>
          <w:sz w:val="22"/>
          <w:szCs w:val="22"/>
        </w:rPr>
        <w:t>die präzise Verarbeitung von Elastomeren in Reinräumen bis zur Luftreinheitsklasse 6 nach ISO 14644-1</w:t>
      </w:r>
      <w:r w:rsidR="00B95C1E">
        <w:rPr>
          <w:rFonts w:ascii="Arial" w:hAnsi="Arial" w:cs="Arial"/>
          <w:sz w:val="22"/>
          <w:szCs w:val="22"/>
        </w:rPr>
        <w:t xml:space="preserve"> </w:t>
      </w:r>
      <w:r w:rsidR="00B95C1E" w:rsidRPr="00106348">
        <w:rPr>
          <w:rFonts w:ascii="Arial" w:hAnsi="Arial" w:cs="Arial"/>
          <w:sz w:val="22"/>
          <w:szCs w:val="22"/>
        </w:rPr>
        <w:t xml:space="preserve">ermöglichen. </w:t>
      </w:r>
    </w:p>
    <w:p w14:paraId="2DF9188D" w14:textId="77777777" w:rsidR="00B95C1E" w:rsidRDefault="00B95C1E" w:rsidP="00B95C1E">
      <w:pPr>
        <w:spacing w:after="120" w:line="360" w:lineRule="auto"/>
        <w:rPr>
          <w:rFonts w:ascii="Arial" w:hAnsi="Arial" w:cs="Arial"/>
          <w:sz w:val="22"/>
          <w:szCs w:val="22"/>
        </w:rPr>
      </w:pPr>
      <w:r>
        <w:rPr>
          <w:rFonts w:ascii="Arial" w:hAnsi="Arial" w:cs="Arial"/>
          <w:sz w:val="22"/>
          <w:szCs w:val="22"/>
        </w:rPr>
        <w:t xml:space="preserve">Wickert </w:t>
      </w:r>
      <w:r w:rsidR="005E0020">
        <w:rPr>
          <w:rFonts w:ascii="Arial" w:hAnsi="Arial" w:cs="Arial"/>
          <w:sz w:val="22"/>
          <w:szCs w:val="22"/>
        </w:rPr>
        <w:t xml:space="preserve">konzipiert und fertigt </w:t>
      </w:r>
      <w:r>
        <w:rPr>
          <w:rFonts w:ascii="Arial" w:hAnsi="Arial" w:cs="Arial"/>
          <w:sz w:val="22"/>
          <w:szCs w:val="22"/>
        </w:rPr>
        <w:t xml:space="preserve">die Anlagen </w:t>
      </w:r>
      <w:r w:rsidR="005E0020">
        <w:rPr>
          <w:rFonts w:ascii="Arial" w:hAnsi="Arial" w:cs="Arial"/>
          <w:sz w:val="22"/>
          <w:szCs w:val="22"/>
        </w:rPr>
        <w:t xml:space="preserve">überwiegend </w:t>
      </w:r>
      <w:r w:rsidR="005E0020" w:rsidRPr="005E0020">
        <w:rPr>
          <w:rFonts w:ascii="Arial" w:hAnsi="Arial" w:cs="Arial"/>
          <w:sz w:val="22"/>
          <w:szCs w:val="22"/>
        </w:rPr>
        <w:t xml:space="preserve">als Sondermaschinen oder in sehr kleinen Stückzahlen nach kundenspezifischen Anforderungen. </w:t>
      </w:r>
      <w:r>
        <w:rPr>
          <w:rFonts w:ascii="Arial" w:hAnsi="Arial" w:cs="Arial"/>
          <w:sz w:val="22"/>
          <w:szCs w:val="22"/>
        </w:rPr>
        <w:t xml:space="preserve">Da sie </w:t>
      </w:r>
      <w:r w:rsidR="005E0020">
        <w:rPr>
          <w:rFonts w:ascii="Arial" w:hAnsi="Arial" w:cs="Arial"/>
          <w:sz w:val="22"/>
          <w:szCs w:val="22"/>
        </w:rPr>
        <w:t xml:space="preserve">modular aufgebaut </w:t>
      </w:r>
      <w:r>
        <w:rPr>
          <w:rFonts w:ascii="Arial" w:hAnsi="Arial" w:cs="Arial"/>
          <w:sz w:val="22"/>
          <w:szCs w:val="22"/>
        </w:rPr>
        <w:t xml:space="preserve">sind, können sie </w:t>
      </w:r>
      <w:r w:rsidR="005E0020">
        <w:rPr>
          <w:rFonts w:ascii="Arial" w:hAnsi="Arial" w:cs="Arial"/>
          <w:sz w:val="22"/>
          <w:szCs w:val="22"/>
        </w:rPr>
        <w:t>vielfältig konfigurier</w:t>
      </w:r>
      <w:r>
        <w:rPr>
          <w:rFonts w:ascii="Arial" w:hAnsi="Arial" w:cs="Arial"/>
          <w:sz w:val="22"/>
          <w:szCs w:val="22"/>
        </w:rPr>
        <w:t>t werden</w:t>
      </w:r>
      <w:r w:rsidR="005E0020">
        <w:rPr>
          <w:rFonts w:ascii="Arial" w:hAnsi="Arial" w:cs="Arial"/>
          <w:sz w:val="22"/>
          <w:szCs w:val="22"/>
        </w:rPr>
        <w:t xml:space="preserve">. </w:t>
      </w:r>
    </w:p>
    <w:p w14:paraId="696F99C6" w14:textId="529B714A" w:rsidR="00B95C1E" w:rsidRPr="00D903F8" w:rsidRDefault="00B95C1E" w:rsidP="00B95C1E">
      <w:pPr>
        <w:spacing w:after="120" w:line="360" w:lineRule="auto"/>
        <w:rPr>
          <w:rFonts w:ascii="Arial" w:hAnsi="Arial" w:cs="Arial"/>
          <w:sz w:val="22"/>
          <w:szCs w:val="22"/>
        </w:rPr>
      </w:pPr>
      <w:r w:rsidRPr="00B95C1E">
        <w:rPr>
          <w:rFonts w:ascii="Arial" w:hAnsi="Arial" w:cs="Arial"/>
          <w:sz w:val="22"/>
          <w:szCs w:val="22"/>
        </w:rPr>
        <w:lastRenderedPageBreak/>
        <w:t xml:space="preserve">Sie erreichen Verarbeitungstemperaturen bis 500 °C, Presskräfte bis 100.000 kN und </w:t>
      </w:r>
      <w:r w:rsidRPr="00D47B3F">
        <w:rPr>
          <w:rFonts w:ascii="Arial" w:hAnsi="Arial" w:cs="Arial"/>
          <w:sz w:val="22"/>
          <w:szCs w:val="22"/>
        </w:rPr>
        <w:t xml:space="preserve">Planparallelitäten von 0,025 mm/m. Für den Vulkanisationsprozess sensibler Compounds </w:t>
      </w:r>
      <w:r w:rsidRPr="00D903F8">
        <w:rPr>
          <w:rFonts w:ascii="Arial" w:hAnsi="Arial" w:cs="Arial"/>
          <w:sz w:val="22"/>
          <w:szCs w:val="22"/>
        </w:rPr>
        <w:t xml:space="preserve">kommen Vakuumkammern mit bis zu 990 mbar Unterdruck zum Einsatz. </w:t>
      </w:r>
      <w:r w:rsidR="0076297D" w:rsidRPr="00D903F8">
        <w:rPr>
          <w:rFonts w:ascii="Arial" w:hAnsi="Arial" w:cs="Arial"/>
          <w:sz w:val="22"/>
          <w:szCs w:val="22"/>
        </w:rPr>
        <w:t xml:space="preserve">Dies verhindert Lufteinschlüsse </w:t>
      </w:r>
      <w:r w:rsidR="003B7A16" w:rsidRPr="00D903F8">
        <w:rPr>
          <w:rFonts w:ascii="Arial" w:hAnsi="Arial" w:cs="Arial"/>
          <w:sz w:val="22"/>
          <w:szCs w:val="22"/>
        </w:rPr>
        <w:t>auch</w:t>
      </w:r>
      <w:r w:rsidR="000B4AF4" w:rsidRPr="00D903F8">
        <w:rPr>
          <w:rFonts w:ascii="Arial" w:hAnsi="Arial" w:cs="Arial"/>
          <w:sz w:val="22"/>
          <w:szCs w:val="22"/>
        </w:rPr>
        <w:t xml:space="preserve"> bei komplexen </w:t>
      </w:r>
      <w:proofErr w:type="spellStart"/>
      <w:r w:rsidR="000B4AF4" w:rsidRPr="00D903F8">
        <w:rPr>
          <w:rFonts w:ascii="Arial" w:hAnsi="Arial" w:cs="Arial"/>
          <w:sz w:val="22"/>
          <w:szCs w:val="22"/>
        </w:rPr>
        <w:t>Formgebungen</w:t>
      </w:r>
      <w:proofErr w:type="spellEnd"/>
      <w:r w:rsidR="0076297D" w:rsidRPr="00D903F8">
        <w:rPr>
          <w:rFonts w:ascii="Arial" w:hAnsi="Arial" w:cs="Arial"/>
          <w:sz w:val="22"/>
          <w:szCs w:val="22"/>
        </w:rPr>
        <w:t xml:space="preserve"> und optimiert</w:t>
      </w:r>
      <w:r w:rsidR="000B4AF4" w:rsidRPr="00D903F8">
        <w:rPr>
          <w:rFonts w:ascii="Arial" w:hAnsi="Arial" w:cs="Arial"/>
          <w:sz w:val="22"/>
          <w:szCs w:val="22"/>
        </w:rPr>
        <w:t xml:space="preserve"> zudem</w:t>
      </w:r>
      <w:r w:rsidR="0076297D" w:rsidRPr="00D903F8">
        <w:rPr>
          <w:rFonts w:ascii="Arial" w:hAnsi="Arial" w:cs="Arial"/>
          <w:sz w:val="22"/>
          <w:szCs w:val="22"/>
        </w:rPr>
        <w:t xml:space="preserve"> die Materialausnutzung teurer Compounds.</w:t>
      </w:r>
    </w:p>
    <w:p w14:paraId="0A1E112D" w14:textId="73ECDB98" w:rsidR="00106348" w:rsidRPr="00D903F8" w:rsidRDefault="00B95C1E" w:rsidP="00B95C1E">
      <w:pPr>
        <w:spacing w:after="120" w:line="360" w:lineRule="auto"/>
        <w:rPr>
          <w:rFonts w:ascii="Arial" w:hAnsi="Arial" w:cs="Arial"/>
          <w:sz w:val="22"/>
          <w:szCs w:val="22"/>
        </w:rPr>
      </w:pPr>
      <w:r w:rsidRPr="00D903F8">
        <w:rPr>
          <w:rFonts w:ascii="Arial" w:hAnsi="Arial" w:cs="Arial"/>
          <w:sz w:val="22"/>
          <w:szCs w:val="22"/>
        </w:rPr>
        <w:t xml:space="preserve">Ein zentrales Kriterium ist die gleichmäßige Temperaturführung im Werkzeug. Moderne Mehrzonenregelungen und </w:t>
      </w:r>
      <w:proofErr w:type="spellStart"/>
      <w:r w:rsidRPr="00D903F8">
        <w:rPr>
          <w:rFonts w:ascii="Arial" w:hAnsi="Arial" w:cs="Arial"/>
          <w:sz w:val="22"/>
          <w:szCs w:val="22"/>
        </w:rPr>
        <w:t>Closed</w:t>
      </w:r>
      <w:proofErr w:type="spellEnd"/>
      <w:r w:rsidRPr="00D903F8">
        <w:rPr>
          <w:rFonts w:ascii="Arial" w:hAnsi="Arial" w:cs="Arial"/>
          <w:sz w:val="22"/>
          <w:szCs w:val="22"/>
        </w:rPr>
        <w:t xml:space="preserve">-Loop-Steuerungen sorgen dafür, dass Temperaturabweichungen von mehr als ± 1 K vermieden werden. </w:t>
      </w:r>
      <w:r w:rsidR="0076297D" w:rsidRPr="00D903F8">
        <w:rPr>
          <w:rFonts w:ascii="Arial" w:hAnsi="Arial" w:cs="Arial"/>
          <w:sz w:val="22"/>
          <w:szCs w:val="22"/>
        </w:rPr>
        <w:t xml:space="preserve">Denn </w:t>
      </w:r>
      <w:r w:rsidR="00106348" w:rsidRPr="00D903F8">
        <w:rPr>
          <w:rFonts w:ascii="Arial" w:hAnsi="Arial" w:cs="Arial"/>
          <w:sz w:val="22"/>
          <w:szCs w:val="22"/>
        </w:rPr>
        <w:t xml:space="preserve">bei typischen Verarbeitungstemperaturen bis 230°C </w:t>
      </w:r>
      <w:r w:rsidR="0076297D" w:rsidRPr="00D903F8">
        <w:rPr>
          <w:rFonts w:ascii="Arial" w:hAnsi="Arial" w:cs="Arial"/>
          <w:sz w:val="22"/>
          <w:szCs w:val="22"/>
        </w:rPr>
        <w:t xml:space="preserve">kann das Überschreiten der engen Toleranzen </w:t>
      </w:r>
      <w:r w:rsidR="00106348" w:rsidRPr="00D903F8">
        <w:rPr>
          <w:rFonts w:ascii="Arial" w:hAnsi="Arial" w:cs="Arial"/>
          <w:sz w:val="22"/>
          <w:szCs w:val="22"/>
        </w:rPr>
        <w:t>die Vulkan</w:t>
      </w:r>
      <w:r w:rsidR="003B7A16" w:rsidRPr="00D903F8">
        <w:rPr>
          <w:rFonts w:ascii="Arial" w:hAnsi="Arial" w:cs="Arial"/>
          <w:sz w:val="22"/>
          <w:szCs w:val="22"/>
        </w:rPr>
        <w:t>isierung</w:t>
      </w:r>
      <w:r w:rsidR="00106348" w:rsidRPr="00D903F8">
        <w:rPr>
          <w:rFonts w:ascii="Arial" w:hAnsi="Arial" w:cs="Arial"/>
          <w:sz w:val="22"/>
          <w:szCs w:val="22"/>
        </w:rPr>
        <w:t xml:space="preserve"> </w:t>
      </w:r>
      <w:r w:rsidR="00CA3E98" w:rsidRPr="00D903F8">
        <w:rPr>
          <w:rFonts w:ascii="Arial" w:hAnsi="Arial" w:cs="Arial"/>
          <w:sz w:val="22"/>
          <w:szCs w:val="22"/>
        </w:rPr>
        <w:t xml:space="preserve">negativ </w:t>
      </w:r>
      <w:r w:rsidR="00106348" w:rsidRPr="00D903F8">
        <w:rPr>
          <w:rFonts w:ascii="Arial" w:hAnsi="Arial" w:cs="Arial"/>
          <w:sz w:val="22"/>
          <w:szCs w:val="22"/>
        </w:rPr>
        <w:t>beeinflussen</w:t>
      </w:r>
      <w:r w:rsidR="00D15BB9" w:rsidRPr="00D903F8">
        <w:rPr>
          <w:rFonts w:ascii="Arial" w:hAnsi="Arial" w:cs="Arial"/>
          <w:sz w:val="22"/>
          <w:szCs w:val="22"/>
        </w:rPr>
        <w:t xml:space="preserve"> und führt zu Ausschuss. Eine absolute </w:t>
      </w:r>
      <w:r w:rsidR="00057CA5" w:rsidRPr="00D903F8">
        <w:rPr>
          <w:rFonts w:ascii="Arial" w:hAnsi="Arial" w:cs="Arial"/>
          <w:sz w:val="22"/>
          <w:szCs w:val="22"/>
        </w:rPr>
        <w:t>K</w:t>
      </w:r>
      <w:r w:rsidR="00D15BB9" w:rsidRPr="00D903F8">
        <w:rPr>
          <w:rFonts w:ascii="Arial" w:hAnsi="Arial" w:cs="Arial"/>
          <w:sz w:val="22"/>
          <w:szCs w:val="22"/>
        </w:rPr>
        <w:t>ontrolle dieser Key-Performance</w:t>
      </w:r>
      <w:r w:rsidR="003B7A16" w:rsidRPr="00D903F8">
        <w:rPr>
          <w:rFonts w:ascii="Arial" w:hAnsi="Arial" w:cs="Arial"/>
          <w:sz w:val="22"/>
          <w:szCs w:val="22"/>
        </w:rPr>
        <w:t>-</w:t>
      </w:r>
      <w:r w:rsidR="00D15BB9" w:rsidRPr="00D903F8">
        <w:rPr>
          <w:rFonts w:ascii="Arial" w:hAnsi="Arial" w:cs="Arial"/>
          <w:sz w:val="22"/>
          <w:szCs w:val="22"/>
        </w:rPr>
        <w:t>Indikator</w:t>
      </w:r>
      <w:r w:rsidR="003B7A16" w:rsidRPr="00D903F8">
        <w:rPr>
          <w:rFonts w:ascii="Arial" w:hAnsi="Arial" w:cs="Arial"/>
          <w:sz w:val="22"/>
          <w:szCs w:val="22"/>
        </w:rPr>
        <w:t>en</w:t>
      </w:r>
      <w:r w:rsidR="00D15BB9" w:rsidRPr="00D903F8">
        <w:rPr>
          <w:rFonts w:ascii="Arial" w:hAnsi="Arial" w:cs="Arial"/>
          <w:sz w:val="22"/>
          <w:szCs w:val="22"/>
        </w:rPr>
        <w:t xml:space="preserve"> </w:t>
      </w:r>
      <w:r w:rsidR="003B7A16" w:rsidRPr="00D903F8">
        <w:rPr>
          <w:rFonts w:ascii="Arial" w:hAnsi="Arial" w:cs="Arial"/>
          <w:sz w:val="22"/>
          <w:szCs w:val="22"/>
        </w:rPr>
        <w:t xml:space="preserve">(KPIs) ist </w:t>
      </w:r>
      <w:r w:rsidR="00D15BB9" w:rsidRPr="00D903F8">
        <w:rPr>
          <w:rFonts w:ascii="Arial" w:hAnsi="Arial" w:cs="Arial"/>
          <w:sz w:val="22"/>
          <w:szCs w:val="22"/>
        </w:rPr>
        <w:t>deshalb ein Garant für gleichbleibende prozesssichere Qualität.</w:t>
      </w:r>
    </w:p>
    <w:p w14:paraId="3E859DB3" w14:textId="171B0CA5" w:rsidR="00106348" w:rsidRPr="0009527D" w:rsidRDefault="00134504" w:rsidP="00106348">
      <w:pPr>
        <w:spacing w:after="120" w:line="360" w:lineRule="auto"/>
        <w:rPr>
          <w:rStyle w:val="Ohne"/>
          <w:rFonts w:ascii="Arial" w:hAnsi="Arial" w:cs="Arial"/>
          <w:b/>
          <w:bCs/>
          <w:sz w:val="22"/>
          <w:szCs w:val="22"/>
        </w:rPr>
      </w:pPr>
      <w:r>
        <w:rPr>
          <w:rStyle w:val="Ohne"/>
          <w:rFonts w:ascii="Arial" w:hAnsi="Arial" w:cs="Arial"/>
          <w:b/>
          <w:bCs/>
          <w:sz w:val="22"/>
          <w:szCs w:val="22"/>
        </w:rPr>
        <w:t>Gekapselte Anlagen</w:t>
      </w:r>
    </w:p>
    <w:p w14:paraId="121DAEC2" w14:textId="6E6806AA" w:rsidR="00134504" w:rsidRPr="00D47B3F" w:rsidRDefault="00106348" w:rsidP="00134504">
      <w:pPr>
        <w:spacing w:after="120" w:line="360" w:lineRule="auto"/>
        <w:rPr>
          <w:rFonts w:ascii="Arial" w:hAnsi="Arial" w:cs="Arial"/>
          <w:sz w:val="22"/>
          <w:szCs w:val="22"/>
        </w:rPr>
      </w:pPr>
      <w:r w:rsidRPr="00106348">
        <w:rPr>
          <w:rFonts w:ascii="Arial" w:hAnsi="Arial" w:cs="Arial"/>
          <w:sz w:val="22"/>
          <w:szCs w:val="22"/>
        </w:rPr>
        <w:t xml:space="preserve">Die vollständig gekapselten Pressen </w:t>
      </w:r>
      <w:r w:rsidRPr="00D47B3F">
        <w:rPr>
          <w:rFonts w:ascii="Arial" w:hAnsi="Arial" w:cs="Arial"/>
          <w:sz w:val="22"/>
          <w:szCs w:val="22"/>
        </w:rPr>
        <w:t>integrieren sich</w:t>
      </w:r>
      <w:r w:rsidR="00D15BB9" w:rsidRPr="00D47B3F">
        <w:rPr>
          <w:rFonts w:ascii="Arial" w:hAnsi="Arial" w:cs="Arial"/>
          <w:sz w:val="22"/>
          <w:szCs w:val="22"/>
        </w:rPr>
        <w:t xml:space="preserve"> mit Ihrer Edelstahlverkleidung</w:t>
      </w:r>
      <w:r w:rsidRPr="00D47B3F">
        <w:rPr>
          <w:rFonts w:ascii="Arial" w:hAnsi="Arial" w:cs="Arial"/>
          <w:sz w:val="22"/>
          <w:szCs w:val="22"/>
        </w:rPr>
        <w:t xml:space="preserve"> nahtlos in Reinraumkonzepte. </w:t>
      </w:r>
      <w:r w:rsidR="00134504" w:rsidRPr="00D47B3F">
        <w:rPr>
          <w:rFonts w:ascii="Arial" w:hAnsi="Arial" w:cs="Arial"/>
          <w:sz w:val="22"/>
          <w:szCs w:val="22"/>
        </w:rPr>
        <w:t xml:space="preserve">Auf den Einsatz </w:t>
      </w:r>
      <w:r w:rsidR="003D4E3C" w:rsidRPr="00D47B3F">
        <w:rPr>
          <w:rFonts w:ascii="Arial" w:hAnsi="Arial" w:cs="Arial"/>
          <w:sz w:val="22"/>
          <w:szCs w:val="22"/>
        </w:rPr>
        <w:t xml:space="preserve">von </w:t>
      </w:r>
      <w:r w:rsidR="00134504" w:rsidRPr="00D47B3F">
        <w:rPr>
          <w:rFonts w:ascii="Arial" w:hAnsi="Arial" w:cs="Arial"/>
          <w:sz w:val="22"/>
          <w:szCs w:val="22"/>
        </w:rPr>
        <w:t>Hilfs- und Schmierstoffe</w:t>
      </w:r>
      <w:r w:rsidR="003B7A16">
        <w:rPr>
          <w:rFonts w:ascii="Arial" w:hAnsi="Arial" w:cs="Arial"/>
          <w:sz w:val="22"/>
          <w:szCs w:val="22"/>
        </w:rPr>
        <w:t>n</w:t>
      </w:r>
      <w:r w:rsidR="00134504" w:rsidRPr="00D47B3F">
        <w:rPr>
          <w:rFonts w:ascii="Arial" w:hAnsi="Arial" w:cs="Arial"/>
          <w:sz w:val="22"/>
          <w:szCs w:val="22"/>
        </w:rPr>
        <w:t xml:space="preserve"> wird möglichst verzichtet. </w:t>
      </w:r>
      <w:r w:rsidR="00134504" w:rsidRPr="00D903F8">
        <w:rPr>
          <w:rFonts w:ascii="Arial" w:hAnsi="Arial" w:cs="Arial"/>
          <w:sz w:val="22"/>
          <w:szCs w:val="22"/>
        </w:rPr>
        <w:t xml:space="preserve">Sind sie </w:t>
      </w:r>
      <w:r w:rsidR="003B7A16" w:rsidRPr="00D903F8">
        <w:rPr>
          <w:rFonts w:ascii="Arial" w:hAnsi="Arial" w:cs="Arial"/>
          <w:sz w:val="22"/>
          <w:szCs w:val="22"/>
        </w:rPr>
        <w:t xml:space="preserve">doch </w:t>
      </w:r>
      <w:r w:rsidR="00134504" w:rsidRPr="00D903F8">
        <w:rPr>
          <w:rFonts w:ascii="Arial" w:hAnsi="Arial" w:cs="Arial"/>
          <w:sz w:val="22"/>
          <w:szCs w:val="22"/>
        </w:rPr>
        <w:t xml:space="preserve">unverzichtbar, werden nur nicht-toxische und physiologisch unbedenkliche </w:t>
      </w:r>
      <w:r w:rsidR="00134504" w:rsidRPr="00D47B3F">
        <w:rPr>
          <w:rFonts w:ascii="Arial" w:hAnsi="Arial" w:cs="Arial"/>
          <w:sz w:val="22"/>
          <w:szCs w:val="22"/>
        </w:rPr>
        <w:t xml:space="preserve">Materialien verwendet. Bewegliche Teile der Maschinen sind </w:t>
      </w:r>
      <w:r w:rsidR="003D4E3C" w:rsidRPr="00D47B3F">
        <w:rPr>
          <w:rFonts w:ascii="Arial" w:hAnsi="Arial" w:cs="Arial"/>
          <w:sz w:val="22"/>
          <w:szCs w:val="22"/>
        </w:rPr>
        <w:t xml:space="preserve">so </w:t>
      </w:r>
      <w:r w:rsidR="00134504" w:rsidRPr="00D47B3F">
        <w:rPr>
          <w:rFonts w:ascii="Arial" w:hAnsi="Arial" w:cs="Arial"/>
          <w:sz w:val="22"/>
          <w:szCs w:val="22"/>
        </w:rPr>
        <w:t>gestaltet, dass der Austritt von Schmier</w:t>
      </w:r>
      <w:r w:rsidR="003D4E3C" w:rsidRPr="00D47B3F">
        <w:rPr>
          <w:rFonts w:ascii="Arial" w:hAnsi="Arial" w:cs="Arial"/>
          <w:sz w:val="22"/>
          <w:szCs w:val="22"/>
        </w:rPr>
        <w:t>-</w:t>
      </w:r>
      <w:r w:rsidR="00134504" w:rsidRPr="00D47B3F">
        <w:rPr>
          <w:rFonts w:ascii="Arial" w:hAnsi="Arial" w:cs="Arial"/>
          <w:sz w:val="22"/>
          <w:szCs w:val="22"/>
        </w:rPr>
        <w:t xml:space="preserve"> oder Hilfsstoffen verhindert wird.</w:t>
      </w:r>
      <w:r w:rsidR="00D15BB9" w:rsidRPr="00D47B3F">
        <w:rPr>
          <w:rFonts w:ascii="Arial" w:hAnsi="Arial" w:cs="Arial"/>
          <w:sz w:val="22"/>
          <w:szCs w:val="22"/>
        </w:rPr>
        <w:t xml:space="preserve"> Dies gelingt mit hochwertigen Dichtungs- und </w:t>
      </w:r>
      <w:proofErr w:type="spellStart"/>
      <w:r w:rsidR="00D15BB9" w:rsidRPr="00D47B3F">
        <w:rPr>
          <w:rFonts w:ascii="Arial" w:hAnsi="Arial" w:cs="Arial"/>
          <w:sz w:val="22"/>
          <w:szCs w:val="22"/>
        </w:rPr>
        <w:t>Abstreifersystemen</w:t>
      </w:r>
      <w:proofErr w:type="spellEnd"/>
      <w:r w:rsidR="00D15BB9" w:rsidRPr="00D47B3F">
        <w:rPr>
          <w:rFonts w:ascii="Arial" w:hAnsi="Arial" w:cs="Arial"/>
          <w:sz w:val="22"/>
          <w:szCs w:val="22"/>
        </w:rPr>
        <w:t>.</w:t>
      </w:r>
    </w:p>
    <w:p w14:paraId="4767323E" w14:textId="27D4A112" w:rsidR="00134504" w:rsidRPr="00D903F8" w:rsidRDefault="0076297D" w:rsidP="00134504">
      <w:pPr>
        <w:spacing w:after="120" w:line="360" w:lineRule="auto"/>
        <w:rPr>
          <w:rFonts w:ascii="Arial" w:hAnsi="Arial" w:cs="Arial"/>
          <w:sz w:val="22"/>
          <w:szCs w:val="22"/>
        </w:rPr>
      </w:pPr>
      <w:r>
        <w:rPr>
          <w:rFonts w:ascii="Arial" w:hAnsi="Arial" w:cs="Arial"/>
          <w:sz w:val="22"/>
          <w:szCs w:val="22"/>
        </w:rPr>
        <w:t>Der</w:t>
      </w:r>
      <w:r w:rsidR="00106348" w:rsidRPr="00106348">
        <w:rPr>
          <w:rFonts w:ascii="Arial" w:hAnsi="Arial" w:cs="Arial"/>
          <w:sz w:val="22"/>
          <w:szCs w:val="22"/>
        </w:rPr>
        <w:t xml:space="preserve"> Wartungsraum</w:t>
      </w:r>
      <w:r w:rsidR="005E0020">
        <w:rPr>
          <w:rFonts w:ascii="Arial" w:hAnsi="Arial" w:cs="Arial"/>
          <w:sz w:val="22"/>
          <w:szCs w:val="22"/>
        </w:rPr>
        <w:t>, de</w:t>
      </w:r>
      <w:r>
        <w:rPr>
          <w:rFonts w:ascii="Arial" w:hAnsi="Arial" w:cs="Arial"/>
          <w:sz w:val="22"/>
          <w:szCs w:val="22"/>
        </w:rPr>
        <w:t>r</w:t>
      </w:r>
      <w:r w:rsidR="005E0020">
        <w:rPr>
          <w:rFonts w:ascii="Arial" w:hAnsi="Arial" w:cs="Arial"/>
          <w:sz w:val="22"/>
          <w:szCs w:val="22"/>
        </w:rPr>
        <w:t xml:space="preserve"> sogenannte </w:t>
      </w:r>
      <w:r w:rsidR="00106348" w:rsidRPr="00106348">
        <w:rPr>
          <w:rFonts w:ascii="Arial" w:hAnsi="Arial" w:cs="Arial"/>
          <w:sz w:val="22"/>
          <w:szCs w:val="22"/>
        </w:rPr>
        <w:t>Grauraum</w:t>
      </w:r>
      <w:r>
        <w:rPr>
          <w:rFonts w:ascii="Arial" w:hAnsi="Arial" w:cs="Arial"/>
          <w:sz w:val="22"/>
          <w:szCs w:val="22"/>
        </w:rPr>
        <w:t>,</w:t>
      </w:r>
      <w:r w:rsidR="00106348" w:rsidRPr="00106348">
        <w:rPr>
          <w:rFonts w:ascii="Arial" w:hAnsi="Arial" w:cs="Arial"/>
          <w:sz w:val="22"/>
          <w:szCs w:val="22"/>
        </w:rPr>
        <w:t xml:space="preserve"> und </w:t>
      </w:r>
      <w:r>
        <w:rPr>
          <w:rFonts w:ascii="Arial" w:hAnsi="Arial" w:cs="Arial"/>
          <w:sz w:val="22"/>
          <w:szCs w:val="22"/>
        </w:rPr>
        <w:t xml:space="preserve">der </w:t>
      </w:r>
      <w:r w:rsidR="00106348" w:rsidRPr="00106348">
        <w:rPr>
          <w:rFonts w:ascii="Arial" w:hAnsi="Arial" w:cs="Arial"/>
          <w:sz w:val="22"/>
          <w:szCs w:val="22"/>
        </w:rPr>
        <w:t xml:space="preserve">Produktionsbereich </w:t>
      </w:r>
      <w:r>
        <w:rPr>
          <w:rFonts w:ascii="Arial" w:hAnsi="Arial" w:cs="Arial"/>
          <w:sz w:val="22"/>
          <w:szCs w:val="22"/>
        </w:rPr>
        <w:t xml:space="preserve">im Reinraum sind strikt getrennt, so dass </w:t>
      </w:r>
      <w:r w:rsidR="00106348" w:rsidRPr="00106348">
        <w:rPr>
          <w:rFonts w:ascii="Arial" w:hAnsi="Arial" w:cs="Arial"/>
          <w:sz w:val="22"/>
          <w:szCs w:val="22"/>
        </w:rPr>
        <w:t>eine Kontamination verhindert</w:t>
      </w:r>
      <w:r>
        <w:rPr>
          <w:rFonts w:ascii="Arial" w:hAnsi="Arial" w:cs="Arial"/>
          <w:sz w:val="22"/>
          <w:szCs w:val="22"/>
        </w:rPr>
        <w:t xml:space="preserve"> wird</w:t>
      </w:r>
      <w:r w:rsidR="00106348" w:rsidRPr="00106348">
        <w:rPr>
          <w:rFonts w:ascii="Arial" w:hAnsi="Arial" w:cs="Arial"/>
          <w:sz w:val="22"/>
          <w:szCs w:val="22"/>
        </w:rPr>
        <w:t xml:space="preserve">. Hydraulikpumpen, </w:t>
      </w:r>
      <w:r w:rsidR="00106348" w:rsidRPr="00D903F8">
        <w:rPr>
          <w:rFonts w:ascii="Arial" w:hAnsi="Arial" w:cs="Arial"/>
          <w:sz w:val="22"/>
          <w:szCs w:val="22"/>
        </w:rPr>
        <w:t xml:space="preserve">Schaltschränke und Steuerungssysteme befinden sich auf der Pressenrückseite, während </w:t>
      </w:r>
      <w:r w:rsidR="00D15BB9" w:rsidRPr="00D903F8">
        <w:rPr>
          <w:rFonts w:ascii="Arial" w:hAnsi="Arial" w:cs="Arial"/>
          <w:sz w:val="22"/>
          <w:szCs w:val="22"/>
        </w:rPr>
        <w:t xml:space="preserve">der </w:t>
      </w:r>
      <w:r w:rsidR="00B52E16" w:rsidRPr="00D903F8">
        <w:rPr>
          <w:rFonts w:ascii="Arial" w:hAnsi="Arial" w:cs="Arial"/>
          <w:sz w:val="22"/>
          <w:szCs w:val="22"/>
        </w:rPr>
        <w:t>Reinraum</w:t>
      </w:r>
      <w:r w:rsidR="00D15BB9" w:rsidRPr="00D903F8">
        <w:rPr>
          <w:rFonts w:ascii="Arial" w:hAnsi="Arial" w:cs="Arial"/>
          <w:sz w:val="22"/>
          <w:szCs w:val="22"/>
        </w:rPr>
        <w:t xml:space="preserve">, in dem die Compounds verarbeitet werden, </w:t>
      </w:r>
      <w:r w:rsidR="00106348" w:rsidRPr="00D903F8">
        <w:rPr>
          <w:rFonts w:ascii="Arial" w:hAnsi="Arial" w:cs="Arial"/>
          <w:sz w:val="22"/>
          <w:szCs w:val="22"/>
        </w:rPr>
        <w:t>ausschließlich der Fertigung vorbehalten bleibt.</w:t>
      </w:r>
      <w:r w:rsidR="00134504" w:rsidRPr="00D903F8">
        <w:rPr>
          <w:rFonts w:ascii="Arial" w:hAnsi="Arial" w:cs="Arial"/>
          <w:sz w:val="22"/>
          <w:szCs w:val="22"/>
        </w:rPr>
        <w:t xml:space="preserve"> </w:t>
      </w:r>
      <w:r w:rsidR="0047265F" w:rsidRPr="00D903F8">
        <w:rPr>
          <w:rFonts w:ascii="Arial" w:hAnsi="Arial" w:cs="Arial"/>
          <w:sz w:val="22"/>
          <w:szCs w:val="22"/>
        </w:rPr>
        <w:t>Die Konstruktion des Presseinnenraums erfüllt dabei alle Anforderungen für eine leichte Reinigung</w:t>
      </w:r>
      <w:r w:rsidR="00B52E16" w:rsidRPr="00D903F8">
        <w:rPr>
          <w:rFonts w:ascii="Arial" w:hAnsi="Arial" w:cs="Arial"/>
          <w:sz w:val="22"/>
          <w:szCs w:val="22"/>
        </w:rPr>
        <w:t xml:space="preserve">: Sie </w:t>
      </w:r>
      <w:r w:rsidR="0047265F" w:rsidRPr="00D903F8">
        <w:rPr>
          <w:rFonts w:ascii="Arial" w:hAnsi="Arial" w:cs="Arial"/>
          <w:sz w:val="22"/>
          <w:szCs w:val="22"/>
        </w:rPr>
        <w:t xml:space="preserve">vermeidet </w:t>
      </w:r>
      <w:proofErr w:type="spellStart"/>
      <w:r w:rsidR="0047265F" w:rsidRPr="00D903F8">
        <w:rPr>
          <w:rFonts w:ascii="Arial" w:hAnsi="Arial" w:cs="Arial"/>
          <w:sz w:val="22"/>
          <w:szCs w:val="22"/>
        </w:rPr>
        <w:t>Hinterschnitte</w:t>
      </w:r>
      <w:proofErr w:type="spellEnd"/>
      <w:r w:rsidR="0047265F" w:rsidRPr="00D903F8">
        <w:rPr>
          <w:rFonts w:ascii="Arial" w:hAnsi="Arial" w:cs="Arial"/>
          <w:sz w:val="22"/>
          <w:szCs w:val="22"/>
        </w:rPr>
        <w:t xml:space="preserve"> </w:t>
      </w:r>
      <w:r w:rsidR="00B52E16" w:rsidRPr="00D903F8">
        <w:rPr>
          <w:rFonts w:ascii="Arial" w:hAnsi="Arial" w:cs="Arial"/>
          <w:sz w:val="22"/>
          <w:szCs w:val="22"/>
        </w:rPr>
        <w:t xml:space="preserve">und </w:t>
      </w:r>
      <w:r w:rsidR="0047265F" w:rsidRPr="00D903F8">
        <w:rPr>
          <w:rFonts w:ascii="Arial" w:hAnsi="Arial" w:cs="Arial"/>
          <w:sz w:val="22"/>
          <w:szCs w:val="22"/>
        </w:rPr>
        <w:t xml:space="preserve">tote Ecken, an denen sich </w:t>
      </w:r>
      <w:proofErr w:type="gramStart"/>
      <w:r w:rsidR="0047265F" w:rsidRPr="00D903F8">
        <w:rPr>
          <w:rFonts w:ascii="Arial" w:hAnsi="Arial" w:cs="Arial"/>
          <w:sz w:val="22"/>
          <w:szCs w:val="22"/>
        </w:rPr>
        <w:t>potentielle</w:t>
      </w:r>
      <w:proofErr w:type="gramEnd"/>
      <w:r w:rsidR="0047265F" w:rsidRPr="00D903F8">
        <w:rPr>
          <w:rFonts w:ascii="Arial" w:hAnsi="Arial" w:cs="Arial"/>
          <w:sz w:val="22"/>
          <w:szCs w:val="22"/>
        </w:rPr>
        <w:t xml:space="preserve"> Verunreinigungen ansammeln könnten.</w:t>
      </w:r>
    </w:p>
    <w:p w14:paraId="0D4E7AAF" w14:textId="77777777" w:rsidR="00106348" w:rsidRPr="00D903F8" w:rsidRDefault="00106348" w:rsidP="00106348">
      <w:pPr>
        <w:spacing w:after="120" w:line="360" w:lineRule="auto"/>
        <w:rPr>
          <w:rStyle w:val="Ohne"/>
          <w:rFonts w:ascii="Arial" w:hAnsi="Arial" w:cs="Arial"/>
          <w:b/>
          <w:bCs/>
          <w:sz w:val="22"/>
          <w:szCs w:val="22"/>
        </w:rPr>
      </w:pPr>
      <w:r w:rsidRPr="00D903F8">
        <w:rPr>
          <w:rStyle w:val="Ohne"/>
          <w:rFonts w:ascii="Arial" w:hAnsi="Arial" w:cs="Arial"/>
          <w:b/>
          <w:bCs/>
          <w:sz w:val="22"/>
          <w:szCs w:val="22"/>
        </w:rPr>
        <w:t>Automatisierung reduziert Partikellast</w:t>
      </w:r>
    </w:p>
    <w:p w14:paraId="16C53F6D" w14:textId="250A639F" w:rsidR="00106348" w:rsidRPr="00D903F8" w:rsidRDefault="0076297D" w:rsidP="00106348">
      <w:pPr>
        <w:spacing w:after="120" w:line="360" w:lineRule="auto"/>
        <w:rPr>
          <w:rFonts w:ascii="Arial" w:hAnsi="Arial" w:cs="Arial"/>
          <w:sz w:val="22"/>
          <w:szCs w:val="22"/>
        </w:rPr>
      </w:pPr>
      <w:r w:rsidRPr="00D903F8">
        <w:rPr>
          <w:rFonts w:ascii="Arial" w:hAnsi="Arial" w:cs="Arial"/>
          <w:sz w:val="22"/>
          <w:szCs w:val="22"/>
        </w:rPr>
        <w:t>Bei r</w:t>
      </w:r>
      <w:r w:rsidR="00106348" w:rsidRPr="00D903F8">
        <w:rPr>
          <w:rFonts w:ascii="Arial" w:hAnsi="Arial" w:cs="Arial"/>
          <w:sz w:val="22"/>
          <w:szCs w:val="22"/>
        </w:rPr>
        <w:t xml:space="preserve">und </w:t>
      </w:r>
      <w:r w:rsidR="003B7A16" w:rsidRPr="00D903F8">
        <w:rPr>
          <w:rFonts w:ascii="Arial" w:hAnsi="Arial" w:cs="Arial"/>
          <w:sz w:val="22"/>
          <w:szCs w:val="22"/>
        </w:rPr>
        <w:t>der</w:t>
      </w:r>
      <w:r w:rsidR="00106348" w:rsidRPr="00D903F8">
        <w:rPr>
          <w:rFonts w:ascii="Arial" w:hAnsi="Arial" w:cs="Arial"/>
          <w:sz w:val="22"/>
          <w:szCs w:val="22"/>
        </w:rPr>
        <w:t xml:space="preserve"> Hälfte aller </w:t>
      </w:r>
      <w:r w:rsidRPr="00D903F8">
        <w:rPr>
          <w:rFonts w:ascii="Arial" w:hAnsi="Arial" w:cs="Arial"/>
          <w:sz w:val="22"/>
          <w:szCs w:val="22"/>
        </w:rPr>
        <w:t>Neua</w:t>
      </w:r>
      <w:r w:rsidR="00106348" w:rsidRPr="00D903F8">
        <w:rPr>
          <w:rFonts w:ascii="Arial" w:hAnsi="Arial" w:cs="Arial"/>
          <w:sz w:val="22"/>
          <w:szCs w:val="22"/>
        </w:rPr>
        <w:t>nlagen</w:t>
      </w:r>
      <w:r w:rsidRPr="00D903F8">
        <w:rPr>
          <w:rFonts w:ascii="Arial" w:hAnsi="Arial" w:cs="Arial"/>
          <w:sz w:val="22"/>
          <w:szCs w:val="22"/>
        </w:rPr>
        <w:t>, die Wickert ausliefert</w:t>
      </w:r>
      <w:r w:rsidR="003D4E3C" w:rsidRPr="00D903F8">
        <w:rPr>
          <w:rFonts w:ascii="Arial" w:hAnsi="Arial" w:cs="Arial"/>
          <w:sz w:val="22"/>
          <w:szCs w:val="22"/>
        </w:rPr>
        <w:t>,</w:t>
      </w:r>
      <w:r w:rsidRPr="00D903F8">
        <w:rPr>
          <w:rFonts w:ascii="Arial" w:hAnsi="Arial" w:cs="Arial"/>
          <w:sz w:val="22"/>
          <w:szCs w:val="22"/>
        </w:rPr>
        <w:t xml:space="preserve"> sind Prozesse teilweise oder vollständig automatisiert</w:t>
      </w:r>
      <w:r w:rsidR="00106348" w:rsidRPr="00D903F8">
        <w:rPr>
          <w:rFonts w:ascii="Arial" w:hAnsi="Arial" w:cs="Arial"/>
          <w:sz w:val="22"/>
          <w:szCs w:val="22"/>
        </w:rPr>
        <w:t xml:space="preserve">. Magnetspannplatten ermöglichen </w:t>
      </w:r>
      <w:r w:rsidR="0047265F" w:rsidRPr="00D903F8">
        <w:rPr>
          <w:rFonts w:ascii="Arial" w:hAnsi="Arial" w:cs="Arial"/>
          <w:sz w:val="22"/>
          <w:szCs w:val="22"/>
        </w:rPr>
        <w:t xml:space="preserve">ein schnelles Auswechseln </w:t>
      </w:r>
      <w:r w:rsidR="00106348" w:rsidRPr="00D903F8">
        <w:rPr>
          <w:rFonts w:ascii="Arial" w:hAnsi="Arial" w:cs="Arial"/>
          <w:sz w:val="22"/>
          <w:szCs w:val="22"/>
        </w:rPr>
        <w:t xml:space="preserve">ferromagnetischer Werkzeuge binnen weniger Minuten. </w:t>
      </w:r>
      <w:r w:rsidR="003D4E3C" w:rsidRPr="00D903F8">
        <w:rPr>
          <w:rFonts w:ascii="Arial" w:hAnsi="Arial" w:cs="Arial"/>
          <w:sz w:val="22"/>
          <w:szCs w:val="22"/>
        </w:rPr>
        <w:t>Systeme zum a</w:t>
      </w:r>
      <w:r w:rsidR="00106348" w:rsidRPr="00D903F8">
        <w:rPr>
          <w:rFonts w:ascii="Arial" w:hAnsi="Arial" w:cs="Arial"/>
          <w:sz w:val="22"/>
          <w:szCs w:val="22"/>
        </w:rPr>
        <w:t>utomatisierte</w:t>
      </w:r>
      <w:r w:rsidR="003D4E3C" w:rsidRPr="00D903F8">
        <w:rPr>
          <w:rFonts w:ascii="Arial" w:hAnsi="Arial" w:cs="Arial"/>
          <w:sz w:val="22"/>
          <w:szCs w:val="22"/>
        </w:rPr>
        <w:t>n Auftrag von</w:t>
      </w:r>
      <w:r w:rsidR="00106348" w:rsidRPr="00D903F8">
        <w:rPr>
          <w:rFonts w:ascii="Arial" w:hAnsi="Arial" w:cs="Arial"/>
          <w:sz w:val="22"/>
          <w:szCs w:val="22"/>
        </w:rPr>
        <w:t xml:space="preserve"> Trennmittel</w:t>
      </w:r>
      <w:r w:rsidR="003D4E3C" w:rsidRPr="00D903F8">
        <w:rPr>
          <w:rFonts w:ascii="Arial" w:hAnsi="Arial" w:cs="Arial"/>
          <w:sz w:val="22"/>
          <w:szCs w:val="22"/>
        </w:rPr>
        <w:t>n</w:t>
      </w:r>
      <w:r w:rsidR="00106348" w:rsidRPr="00D903F8">
        <w:rPr>
          <w:rFonts w:ascii="Arial" w:hAnsi="Arial" w:cs="Arial"/>
          <w:sz w:val="22"/>
          <w:szCs w:val="22"/>
        </w:rPr>
        <w:t xml:space="preserve"> gewährleisten reproduzierbare</w:t>
      </w:r>
      <w:r w:rsidR="0047265F" w:rsidRPr="00D903F8">
        <w:rPr>
          <w:rFonts w:ascii="Arial" w:hAnsi="Arial" w:cs="Arial"/>
          <w:sz w:val="22"/>
          <w:szCs w:val="22"/>
        </w:rPr>
        <w:t xml:space="preserve"> und gleichbleibende</w:t>
      </w:r>
      <w:r w:rsidR="00106348" w:rsidRPr="00D903F8">
        <w:rPr>
          <w:rFonts w:ascii="Arial" w:hAnsi="Arial" w:cs="Arial"/>
          <w:sz w:val="22"/>
          <w:szCs w:val="22"/>
        </w:rPr>
        <w:t xml:space="preserve"> Prozesse</w:t>
      </w:r>
      <w:r w:rsidR="00057CA5" w:rsidRPr="00D903F8">
        <w:rPr>
          <w:rFonts w:ascii="Arial" w:hAnsi="Arial" w:cs="Arial"/>
          <w:sz w:val="22"/>
          <w:szCs w:val="22"/>
        </w:rPr>
        <w:t xml:space="preserve">. </w:t>
      </w:r>
      <w:r w:rsidR="00B52E16" w:rsidRPr="00D903F8">
        <w:rPr>
          <w:rFonts w:ascii="Arial" w:hAnsi="Arial" w:cs="Arial"/>
          <w:sz w:val="22"/>
          <w:szCs w:val="22"/>
        </w:rPr>
        <w:t>D</w:t>
      </w:r>
      <w:r w:rsidR="003B7A16" w:rsidRPr="00D903F8">
        <w:rPr>
          <w:rFonts w:ascii="Arial" w:hAnsi="Arial" w:cs="Arial"/>
          <w:sz w:val="22"/>
          <w:szCs w:val="22"/>
        </w:rPr>
        <w:t>iese</w:t>
      </w:r>
      <w:r w:rsidR="00B52E16" w:rsidRPr="00D903F8">
        <w:rPr>
          <w:rFonts w:ascii="Arial" w:hAnsi="Arial" w:cs="Arial"/>
          <w:sz w:val="22"/>
          <w:szCs w:val="22"/>
        </w:rPr>
        <w:t>r</w:t>
      </w:r>
      <w:r w:rsidR="00057CA5" w:rsidRPr="00D903F8">
        <w:rPr>
          <w:rFonts w:ascii="Arial" w:hAnsi="Arial" w:cs="Arial"/>
          <w:sz w:val="22"/>
          <w:szCs w:val="22"/>
        </w:rPr>
        <w:t xml:space="preserve"> Vorgang </w:t>
      </w:r>
      <w:r w:rsidR="00B52E16" w:rsidRPr="00D903F8">
        <w:rPr>
          <w:rFonts w:ascii="Arial" w:hAnsi="Arial" w:cs="Arial"/>
          <w:sz w:val="22"/>
          <w:szCs w:val="22"/>
        </w:rPr>
        <w:t xml:space="preserve">findet </w:t>
      </w:r>
      <w:r w:rsidR="00106348" w:rsidRPr="00D903F8">
        <w:rPr>
          <w:rFonts w:ascii="Arial" w:hAnsi="Arial" w:cs="Arial"/>
          <w:sz w:val="22"/>
          <w:szCs w:val="22"/>
        </w:rPr>
        <w:t xml:space="preserve">bei geschlossenem </w:t>
      </w:r>
      <w:proofErr w:type="spellStart"/>
      <w:r w:rsidR="00106348" w:rsidRPr="00D903F8">
        <w:rPr>
          <w:rFonts w:ascii="Arial" w:hAnsi="Arial" w:cs="Arial"/>
          <w:sz w:val="22"/>
          <w:szCs w:val="22"/>
        </w:rPr>
        <w:t>Hubfeld</w:t>
      </w:r>
      <w:proofErr w:type="spellEnd"/>
      <w:r w:rsidR="00106348" w:rsidRPr="00D903F8">
        <w:rPr>
          <w:rFonts w:ascii="Arial" w:hAnsi="Arial" w:cs="Arial"/>
          <w:sz w:val="22"/>
          <w:szCs w:val="22"/>
        </w:rPr>
        <w:t xml:space="preserve"> </w:t>
      </w:r>
      <w:r w:rsidR="0047265F" w:rsidRPr="00D903F8">
        <w:rPr>
          <w:rFonts w:ascii="Arial" w:hAnsi="Arial" w:cs="Arial"/>
          <w:sz w:val="22"/>
          <w:szCs w:val="22"/>
        </w:rPr>
        <w:t xml:space="preserve">statt, </w:t>
      </w:r>
      <w:r w:rsidR="00B52E16" w:rsidRPr="00D903F8">
        <w:rPr>
          <w:rFonts w:ascii="Arial" w:hAnsi="Arial" w:cs="Arial"/>
          <w:sz w:val="22"/>
          <w:szCs w:val="22"/>
        </w:rPr>
        <w:t xml:space="preserve">eine integrierte Aerosolabsaugung verhindert zuverlässig, dass </w:t>
      </w:r>
      <w:r w:rsidR="0047265F" w:rsidRPr="00D903F8">
        <w:rPr>
          <w:rFonts w:ascii="Arial" w:hAnsi="Arial" w:cs="Arial"/>
          <w:sz w:val="22"/>
          <w:szCs w:val="22"/>
        </w:rPr>
        <w:t>Sprühnebel</w:t>
      </w:r>
      <w:r w:rsidR="00B52E16" w:rsidRPr="00D903F8">
        <w:rPr>
          <w:rFonts w:ascii="Arial" w:hAnsi="Arial" w:cs="Arial"/>
          <w:sz w:val="22"/>
          <w:szCs w:val="22"/>
        </w:rPr>
        <w:t xml:space="preserve"> </w:t>
      </w:r>
      <w:r w:rsidR="0047265F" w:rsidRPr="00D903F8">
        <w:rPr>
          <w:rFonts w:ascii="Arial" w:hAnsi="Arial" w:cs="Arial"/>
          <w:sz w:val="22"/>
          <w:szCs w:val="22"/>
        </w:rPr>
        <w:t xml:space="preserve">den Produktionsraum </w:t>
      </w:r>
      <w:r w:rsidR="00B52E16" w:rsidRPr="00D903F8">
        <w:rPr>
          <w:rFonts w:ascii="Arial" w:hAnsi="Arial" w:cs="Arial"/>
          <w:sz w:val="22"/>
          <w:szCs w:val="22"/>
        </w:rPr>
        <w:t xml:space="preserve">kontaminiert. </w:t>
      </w:r>
    </w:p>
    <w:p w14:paraId="281F06C0" w14:textId="76810980" w:rsidR="00106348" w:rsidRPr="00D903F8" w:rsidRDefault="00106348" w:rsidP="00106348">
      <w:pPr>
        <w:spacing w:after="120" w:line="360" w:lineRule="auto"/>
        <w:rPr>
          <w:rFonts w:ascii="Arial" w:hAnsi="Arial" w:cs="Arial"/>
          <w:sz w:val="22"/>
          <w:szCs w:val="22"/>
        </w:rPr>
      </w:pPr>
      <w:r w:rsidRPr="00D903F8">
        <w:rPr>
          <w:rFonts w:ascii="Arial" w:hAnsi="Arial" w:cs="Arial"/>
          <w:sz w:val="22"/>
          <w:szCs w:val="22"/>
        </w:rPr>
        <w:lastRenderedPageBreak/>
        <w:t>Gespiegelte Human-</w:t>
      </w:r>
      <w:proofErr w:type="spellStart"/>
      <w:r w:rsidRPr="00D903F8">
        <w:rPr>
          <w:rFonts w:ascii="Arial" w:hAnsi="Arial" w:cs="Arial"/>
          <w:sz w:val="22"/>
          <w:szCs w:val="22"/>
        </w:rPr>
        <w:t>Machine</w:t>
      </w:r>
      <w:proofErr w:type="spellEnd"/>
      <w:r w:rsidRPr="00D903F8">
        <w:rPr>
          <w:rFonts w:ascii="Arial" w:hAnsi="Arial" w:cs="Arial"/>
          <w:sz w:val="22"/>
          <w:szCs w:val="22"/>
        </w:rPr>
        <w:t>-Interfaces (HMI) auf Grauraum- und Reinraumseite verringern den Partikeleintrag zusätzlich</w:t>
      </w:r>
      <w:r w:rsidR="00B52E16" w:rsidRPr="00D903F8">
        <w:rPr>
          <w:rFonts w:ascii="Arial" w:hAnsi="Arial" w:cs="Arial"/>
          <w:sz w:val="22"/>
          <w:szCs w:val="22"/>
        </w:rPr>
        <w:t xml:space="preserve">. So kann </w:t>
      </w:r>
      <w:r w:rsidR="008953A4" w:rsidRPr="00D903F8">
        <w:rPr>
          <w:rFonts w:ascii="Arial" w:hAnsi="Arial" w:cs="Arial"/>
          <w:sz w:val="22"/>
          <w:szCs w:val="22"/>
        </w:rPr>
        <w:t xml:space="preserve">das Rüstpersonal beim Formenwechsel alle notwendigen Tätigkeiten vom Grauraum aus </w:t>
      </w:r>
      <w:r w:rsidR="00B52E16" w:rsidRPr="00D903F8">
        <w:rPr>
          <w:rFonts w:ascii="Arial" w:hAnsi="Arial" w:cs="Arial"/>
          <w:sz w:val="22"/>
          <w:szCs w:val="22"/>
        </w:rPr>
        <w:t>erledigen</w:t>
      </w:r>
      <w:r w:rsidR="008953A4" w:rsidRPr="00D903F8">
        <w:rPr>
          <w:rFonts w:ascii="Arial" w:hAnsi="Arial" w:cs="Arial"/>
          <w:sz w:val="22"/>
          <w:szCs w:val="22"/>
        </w:rPr>
        <w:t xml:space="preserve">. </w:t>
      </w:r>
      <w:r w:rsidRPr="00D903F8">
        <w:rPr>
          <w:rFonts w:ascii="Arial" w:hAnsi="Arial" w:cs="Arial"/>
          <w:sz w:val="22"/>
          <w:szCs w:val="22"/>
        </w:rPr>
        <w:t xml:space="preserve"> </w:t>
      </w:r>
    </w:p>
    <w:p w14:paraId="4952B889" w14:textId="4148DA65" w:rsidR="00106348" w:rsidRPr="0009527D" w:rsidRDefault="00134504" w:rsidP="00106348">
      <w:pPr>
        <w:spacing w:after="120" w:line="360" w:lineRule="auto"/>
        <w:rPr>
          <w:rStyle w:val="Ohne"/>
          <w:rFonts w:ascii="Arial" w:hAnsi="Arial" w:cs="Arial"/>
          <w:b/>
          <w:bCs/>
          <w:sz w:val="22"/>
          <w:szCs w:val="22"/>
        </w:rPr>
      </w:pPr>
      <w:r>
        <w:rPr>
          <w:rStyle w:val="Ohne"/>
          <w:rFonts w:ascii="Arial" w:hAnsi="Arial" w:cs="Arial"/>
          <w:b/>
          <w:bCs/>
          <w:sz w:val="22"/>
          <w:szCs w:val="22"/>
        </w:rPr>
        <w:t>Ü</w:t>
      </w:r>
      <w:r w:rsidR="00106348" w:rsidRPr="0009527D">
        <w:rPr>
          <w:rStyle w:val="Ohne"/>
          <w:rFonts w:ascii="Arial" w:hAnsi="Arial" w:cs="Arial"/>
          <w:b/>
          <w:bCs/>
          <w:sz w:val="22"/>
          <w:szCs w:val="22"/>
        </w:rPr>
        <w:t>berwachung nach GMP-Standards</w:t>
      </w:r>
    </w:p>
    <w:p w14:paraId="057E2FDF" w14:textId="6CD83837" w:rsidR="00106348" w:rsidRPr="00892654" w:rsidRDefault="00106348" w:rsidP="00106348">
      <w:pPr>
        <w:spacing w:after="120" w:line="360" w:lineRule="auto"/>
        <w:rPr>
          <w:rFonts w:ascii="Arial" w:hAnsi="Arial" w:cs="Arial"/>
          <w:sz w:val="22"/>
          <w:szCs w:val="22"/>
        </w:rPr>
      </w:pPr>
      <w:r w:rsidRPr="00892654">
        <w:rPr>
          <w:rFonts w:ascii="Arial" w:hAnsi="Arial" w:cs="Arial"/>
          <w:sz w:val="22"/>
          <w:szCs w:val="22"/>
        </w:rPr>
        <w:t xml:space="preserve">Moderne Anlagen nutzen </w:t>
      </w:r>
      <w:bookmarkStart w:id="11" w:name="OLE_LINK14"/>
      <w:r w:rsidR="003B7A16">
        <w:rPr>
          <w:rFonts w:ascii="Arial" w:hAnsi="Arial" w:cs="Arial"/>
          <w:sz w:val="22"/>
          <w:szCs w:val="22"/>
        </w:rPr>
        <w:t>K</w:t>
      </w:r>
      <w:r w:rsidRPr="00892654">
        <w:rPr>
          <w:rFonts w:ascii="Arial" w:hAnsi="Arial" w:cs="Arial"/>
          <w:sz w:val="22"/>
          <w:szCs w:val="22"/>
        </w:rPr>
        <w:t xml:space="preserve">PIs </w:t>
      </w:r>
      <w:bookmarkEnd w:id="11"/>
      <w:r w:rsidRPr="00892654">
        <w:rPr>
          <w:rFonts w:ascii="Arial" w:hAnsi="Arial" w:cs="Arial"/>
          <w:sz w:val="22"/>
          <w:szCs w:val="22"/>
        </w:rPr>
        <w:t>und Qualitätsweichen</w:t>
      </w:r>
      <w:r w:rsidR="00CA3E98" w:rsidRPr="00892654">
        <w:rPr>
          <w:rFonts w:ascii="Arial" w:hAnsi="Arial" w:cs="Arial"/>
          <w:sz w:val="22"/>
          <w:szCs w:val="22"/>
        </w:rPr>
        <w:t xml:space="preserve">, um </w:t>
      </w:r>
      <w:r w:rsidRPr="00892654">
        <w:rPr>
          <w:rFonts w:ascii="Arial" w:hAnsi="Arial" w:cs="Arial"/>
          <w:sz w:val="22"/>
          <w:szCs w:val="22"/>
        </w:rPr>
        <w:t>fehlerhafte Prozessparameter</w:t>
      </w:r>
      <w:r w:rsidR="00CA3E98" w:rsidRPr="00892654">
        <w:rPr>
          <w:rFonts w:ascii="Arial" w:hAnsi="Arial" w:cs="Arial"/>
          <w:sz w:val="22"/>
          <w:szCs w:val="22"/>
        </w:rPr>
        <w:t xml:space="preserve"> frühzeitig erkennen zu können</w:t>
      </w:r>
      <w:r w:rsidRPr="00892654">
        <w:rPr>
          <w:rFonts w:ascii="Arial" w:hAnsi="Arial" w:cs="Arial"/>
          <w:sz w:val="22"/>
          <w:szCs w:val="22"/>
        </w:rPr>
        <w:t xml:space="preserve">. Alle relevanten Daten werden manipulationssicher dokumentiert entsprechend der </w:t>
      </w:r>
      <w:proofErr w:type="spellStart"/>
      <w:r w:rsidRPr="00892654">
        <w:rPr>
          <w:rFonts w:ascii="Arial" w:hAnsi="Arial" w:cs="Arial"/>
          <w:sz w:val="22"/>
          <w:szCs w:val="22"/>
        </w:rPr>
        <w:t>Good</w:t>
      </w:r>
      <w:proofErr w:type="spellEnd"/>
      <w:r w:rsidRPr="00892654">
        <w:rPr>
          <w:rFonts w:ascii="Arial" w:hAnsi="Arial" w:cs="Arial"/>
          <w:sz w:val="22"/>
          <w:szCs w:val="22"/>
        </w:rPr>
        <w:t xml:space="preserve"> Manufacturing Practice (GMP). Eine Access-Level-Matrix stellt sicher, dass nur autorisiertes Personal Änderungen an Maschinen</w:t>
      </w:r>
      <w:r w:rsidR="00E46490" w:rsidRPr="00892654">
        <w:rPr>
          <w:rFonts w:ascii="Arial" w:hAnsi="Arial" w:cs="Arial"/>
          <w:sz w:val="22"/>
          <w:szCs w:val="22"/>
        </w:rPr>
        <w:t>- oder auch Rezeptur</w:t>
      </w:r>
      <w:r w:rsidRPr="00892654">
        <w:rPr>
          <w:rFonts w:ascii="Arial" w:hAnsi="Arial" w:cs="Arial"/>
          <w:sz w:val="22"/>
          <w:szCs w:val="22"/>
        </w:rPr>
        <w:t>daten vornehmen kann.</w:t>
      </w:r>
      <w:r w:rsidR="00E46490" w:rsidRPr="00892654">
        <w:rPr>
          <w:rFonts w:ascii="Arial" w:hAnsi="Arial" w:cs="Arial"/>
          <w:sz w:val="22"/>
          <w:szCs w:val="22"/>
        </w:rPr>
        <w:t xml:space="preserve"> Mit der Funktion „Audit-Trail“ können die Bedienerhandlungen außerdem überwacht und </w:t>
      </w:r>
      <w:proofErr w:type="spellStart"/>
      <w:r w:rsidR="00E46490" w:rsidRPr="00892654">
        <w:rPr>
          <w:rFonts w:ascii="Arial" w:hAnsi="Arial" w:cs="Arial"/>
          <w:sz w:val="22"/>
          <w:szCs w:val="22"/>
        </w:rPr>
        <w:t>gelogged</w:t>
      </w:r>
      <w:proofErr w:type="spellEnd"/>
      <w:r w:rsidR="00E46490" w:rsidRPr="00892654">
        <w:rPr>
          <w:rFonts w:ascii="Arial" w:hAnsi="Arial" w:cs="Arial"/>
          <w:sz w:val="22"/>
          <w:szCs w:val="22"/>
        </w:rPr>
        <w:t xml:space="preserve"> werden.</w:t>
      </w:r>
    </w:p>
    <w:p w14:paraId="54FF3828" w14:textId="7B724296" w:rsidR="00106348" w:rsidRPr="0009527D" w:rsidRDefault="00134504" w:rsidP="00106348">
      <w:pPr>
        <w:spacing w:after="120" w:line="360" w:lineRule="auto"/>
        <w:rPr>
          <w:rStyle w:val="Ohne"/>
          <w:rFonts w:ascii="Arial" w:hAnsi="Arial" w:cs="Arial"/>
          <w:b/>
          <w:bCs/>
          <w:sz w:val="22"/>
          <w:szCs w:val="22"/>
        </w:rPr>
      </w:pPr>
      <w:r>
        <w:rPr>
          <w:rStyle w:val="Ohne"/>
          <w:rFonts w:ascii="Arial" w:hAnsi="Arial" w:cs="Arial"/>
          <w:b/>
          <w:bCs/>
          <w:sz w:val="22"/>
          <w:szCs w:val="22"/>
        </w:rPr>
        <w:t>Mehrstockpressen auf engem Raum</w:t>
      </w:r>
    </w:p>
    <w:p w14:paraId="5E1A2E92" w14:textId="646814B9" w:rsidR="00106348" w:rsidRPr="00D903F8" w:rsidRDefault="00106348" w:rsidP="00134504">
      <w:pPr>
        <w:spacing w:after="120" w:line="360" w:lineRule="auto"/>
        <w:rPr>
          <w:rFonts w:ascii="Arial" w:hAnsi="Arial" w:cs="Arial"/>
          <w:sz w:val="22"/>
          <w:szCs w:val="22"/>
        </w:rPr>
      </w:pPr>
      <w:r w:rsidRPr="00106348">
        <w:rPr>
          <w:rFonts w:ascii="Arial" w:hAnsi="Arial" w:cs="Arial"/>
          <w:sz w:val="22"/>
          <w:szCs w:val="22"/>
        </w:rPr>
        <w:t xml:space="preserve">Feste Verrohrungen ersetzen herkömmliche Schlauchverbindungen und eliminieren den </w:t>
      </w:r>
      <w:r w:rsidR="00134504">
        <w:rPr>
          <w:rFonts w:ascii="Arial" w:hAnsi="Arial" w:cs="Arial"/>
          <w:sz w:val="22"/>
          <w:szCs w:val="22"/>
        </w:rPr>
        <w:t xml:space="preserve">ansonsten </w:t>
      </w:r>
      <w:r w:rsidRPr="00106348">
        <w:rPr>
          <w:rFonts w:ascii="Arial" w:hAnsi="Arial" w:cs="Arial"/>
          <w:sz w:val="22"/>
          <w:szCs w:val="22"/>
        </w:rPr>
        <w:t xml:space="preserve">alle sechs Jahre erforderlichen Austausch. Dies reduziert Betriebskosten und erhöht die Maschinenverfügbarkeit. </w:t>
      </w:r>
      <w:r w:rsidR="00134504">
        <w:rPr>
          <w:rFonts w:ascii="Arial" w:hAnsi="Arial" w:cs="Arial"/>
          <w:sz w:val="22"/>
          <w:szCs w:val="22"/>
        </w:rPr>
        <w:t xml:space="preserve">Da </w:t>
      </w:r>
      <w:r w:rsidR="00134504" w:rsidRPr="00134504">
        <w:rPr>
          <w:rFonts w:ascii="Arial" w:hAnsi="Arial" w:cs="Arial"/>
          <w:sz w:val="22"/>
          <w:szCs w:val="22"/>
        </w:rPr>
        <w:t xml:space="preserve">Platz im Reinraum ein knappes Gut ist, </w:t>
      </w:r>
      <w:r w:rsidR="00134504">
        <w:rPr>
          <w:rFonts w:ascii="Arial" w:hAnsi="Arial" w:cs="Arial"/>
          <w:sz w:val="22"/>
          <w:szCs w:val="22"/>
        </w:rPr>
        <w:t>bieten</w:t>
      </w:r>
      <w:r w:rsidR="00134504" w:rsidRPr="00134504">
        <w:rPr>
          <w:rFonts w:ascii="Arial" w:hAnsi="Arial" w:cs="Arial"/>
          <w:sz w:val="22"/>
          <w:szCs w:val="22"/>
        </w:rPr>
        <w:t xml:space="preserve"> </w:t>
      </w:r>
      <w:r w:rsidR="00134504" w:rsidRPr="00D903F8">
        <w:rPr>
          <w:rFonts w:ascii="Arial" w:hAnsi="Arial" w:cs="Arial"/>
          <w:sz w:val="22"/>
          <w:szCs w:val="22"/>
        </w:rPr>
        <w:t>f</w:t>
      </w:r>
      <w:r w:rsidRPr="00D903F8">
        <w:rPr>
          <w:rFonts w:ascii="Arial" w:hAnsi="Arial" w:cs="Arial"/>
          <w:sz w:val="22"/>
          <w:szCs w:val="22"/>
        </w:rPr>
        <w:t xml:space="preserve">lächenoptimierte Doppelstockpressen </w:t>
      </w:r>
      <w:r w:rsidR="00134504" w:rsidRPr="00D903F8">
        <w:rPr>
          <w:rFonts w:ascii="Arial" w:hAnsi="Arial" w:cs="Arial"/>
          <w:sz w:val="22"/>
          <w:szCs w:val="22"/>
        </w:rPr>
        <w:t xml:space="preserve">außerdem eine Möglichkeit, </w:t>
      </w:r>
      <w:r w:rsidRPr="00D903F8">
        <w:rPr>
          <w:rFonts w:ascii="Arial" w:hAnsi="Arial" w:cs="Arial"/>
          <w:sz w:val="22"/>
          <w:szCs w:val="22"/>
        </w:rPr>
        <w:t>Produktionskapazität</w:t>
      </w:r>
      <w:r w:rsidR="00134504" w:rsidRPr="00D903F8">
        <w:rPr>
          <w:rFonts w:ascii="Arial" w:hAnsi="Arial" w:cs="Arial"/>
          <w:sz w:val="22"/>
          <w:szCs w:val="22"/>
        </w:rPr>
        <w:t xml:space="preserve">en </w:t>
      </w:r>
      <w:r w:rsidR="00B52E16" w:rsidRPr="00D903F8">
        <w:rPr>
          <w:rFonts w:ascii="Arial" w:hAnsi="Arial" w:cs="Arial"/>
          <w:sz w:val="22"/>
          <w:szCs w:val="22"/>
        </w:rPr>
        <w:t>auf gleicher Fläche</w:t>
      </w:r>
      <w:r w:rsidR="00E46490" w:rsidRPr="00D903F8">
        <w:rPr>
          <w:rFonts w:ascii="Arial" w:hAnsi="Arial" w:cs="Arial"/>
          <w:sz w:val="22"/>
          <w:szCs w:val="22"/>
        </w:rPr>
        <w:t xml:space="preserve"> </w:t>
      </w:r>
      <w:r w:rsidR="00134504" w:rsidRPr="00D903F8">
        <w:rPr>
          <w:rFonts w:ascii="Arial" w:hAnsi="Arial" w:cs="Arial"/>
          <w:sz w:val="22"/>
          <w:szCs w:val="22"/>
        </w:rPr>
        <w:t xml:space="preserve">zu </w:t>
      </w:r>
      <w:r w:rsidR="003B7A16" w:rsidRPr="00D903F8">
        <w:rPr>
          <w:rFonts w:ascii="Arial" w:hAnsi="Arial" w:cs="Arial"/>
          <w:sz w:val="22"/>
          <w:szCs w:val="22"/>
        </w:rPr>
        <w:t>verdoppeln</w:t>
      </w:r>
      <w:r w:rsidRPr="00D903F8">
        <w:rPr>
          <w:rFonts w:ascii="Arial" w:hAnsi="Arial" w:cs="Arial"/>
          <w:sz w:val="22"/>
          <w:szCs w:val="22"/>
        </w:rPr>
        <w:t>.</w:t>
      </w:r>
    </w:p>
    <w:p w14:paraId="2D79814A" w14:textId="16659E74" w:rsidR="00106348" w:rsidRPr="00D903F8" w:rsidRDefault="00134504" w:rsidP="00106348">
      <w:pPr>
        <w:spacing w:after="120" w:line="360" w:lineRule="auto"/>
        <w:rPr>
          <w:rFonts w:ascii="Arial" w:hAnsi="Arial" w:cs="Arial"/>
          <w:b/>
          <w:bCs/>
          <w:sz w:val="22"/>
          <w:szCs w:val="22"/>
        </w:rPr>
      </w:pPr>
      <w:r w:rsidRPr="00D903F8">
        <w:rPr>
          <w:rFonts w:ascii="Arial" w:hAnsi="Arial" w:cs="Arial"/>
          <w:b/>
          <w:bCs/>
          <w:sz w:val="22"/>
          <w:szCs w:val="22"/>
        </w:rPr>
        <w:t>In Zukunft wird mehr automatisiert</w:t>
      </w:r>
    </w:p>
    <w:p w14:paraId="77729662" w14:textId="5E0802AC" w:rsidR="00B45D67" w:rsidRPr="00D903F8" w:rsidRDefault="00B45D67" w:rsidP="00B45D67">
      <w:pPr>
        <w:spacing w:after="120" w:line="360" w:lineRule="auto"/>
        <w:rPr>
          <w:rFonts w:ascii="Arial" w:hAnsi="Arial" w:cs="Arial"/>
          <w:sz w:val="22"/>
          <w:szCs w:val="22"/>
        </w:rPr>
      </w:pPr>
      <w:bookmarkStart w:id="12" w:name="OLE_LINK28"/>
      <w:r w:rsidRPr="00D903F8">
        <w:rPr>
          <w:rFonts w:ascii="Arial" w:hAnsi="Arial" w:cs="Arial"/>
          <w:sz w:val="22"/>
          <w:szCs w:val="22"/>
        </w:rPr>
        <w:t>Wickert erwartet in den kommenden Jahren große Fortschritte in der KI-gestützten Prozessüberwachung und bei der Energieeffizienz.</w:t>
      </w:r>
      <w:r w:rsidR="00CA3E98" w:rsidRPr="00D903F8">
        <w:rPr>
          <w:rFonts w:ascii="Arial" w:hAnsi="Arial" w:cs="Arial"/>
          <w:sz w:val="22"/>
          <w:szCs w:val="22"/>
        </w:rPr>
        <w:t xml:space="preserve"> </w:t>
      </w:r>
      <w:r w:rsidRPr="00D903F8">
        <w:rPr>
          <w:rFonts w:ascii="Arial" w:hAnsi="Arial" w:cs="Arial"/>
          <w:sz w:val="22"/>
          <w:szCs w:val="22"/>
        </w:rPr>
        <w:t xml:space="preserve">Das Unternehmen rechnet außerdem damit, dass der Fachkräftemangel und die zunehmende Variantenvielfalt bei Bauteilen die </w:t>
      </w:r>
      <w:r w:rsidR="00CA3E98" w:rsidRPr="00D903F8">
        <w:rPr>
          <w:rFonts w:ascii="Arial" w:hAnsi="Arial" w:cs="Arial"/>
          <w:sz w:val="22"/>
          <w:szCs w:val="22"/>
        </w:rPr>
        <w:t xml:space="preserve">Nachfrage nach Automatisierung </w:t>
      </w:r>
      <w:r w:rsidRPr="00D903F8">
        <w:rPr>
          <w:rFonts w:ascii="Arial" w:hAnsi="Arial" w:cs="Arial"/>
          <w:sz w:val="22"/>
          <w:szCs w:val="22"/>
        </w:rPr>
        <w:t xml:space="preserve">beflügeln wird. </w:t>
      </w:r>
      <w:r w:rsidR="003B7A16" w:rsidRPr="00D903F8">
        <w:rPr>
          <w:rFonts w:ascii="Arial" w:hAnsi="Arial" w:cs="Arial"/>
          <w:sz w:val="22"/>
          <w:szCs w:val="22"/>
        </w:rPr>
        <w:t>D</w:t>
      </w:r>
      <w:r w:rsidR="00892654" w:rsidRPr="00D903F8">
        <w:rPr>
          <w:rFonts w:ascii="Arial" w:hAnsi="Arial" w:cs="Arial"/>
          <w:sz w:val="22"/>
          <w:szCs w:val="22"/>
        </w:rPr>
        <w:t>ank smarter Rüstkonzepte</w:t>
      </w:r>
      <w:r w:rsidR="003B7A16" w:rsidRPr="00D903F8">
        <w:rPr>
          <w:rFonts w:ascii="Arial" w:hAnsi="Arial" w:cs="Arial"/>
          <w:sz w:val="22"/>
          <w:szCs w:val="22"/>
        </w:rPr>
        <w:t xml:space="preserve"> wird sie</w:t>
      </w:r>
      <w:r w:rsidRPr="00D903F8">
        <w:rPr>
          <w:rFonts w:ascii="Arial" w:hAnsi="Arial" w:cs="Arial"/>
          <w:sz w:val="22"/>
          <w:szCs w:val="22"/>
        </w:rPr>
        <w:t xml:space="preserve"> </w:t>
      </w:r>
      <w:r w:rsidR="00CA3E98" w:rsidRPr="00D903F8">
        <w:rPr>
          <w:rFonts w:ascii="Arial" w:hAnsi="Arial" w:cs="Arial"/>
          <w:sz w:val="22"/>
          <w:szCs w:val="22"/>
        </w:rPr>
        <w:t>auch für kleinere Losgrößen</w:t>
      </w:r>
      <w:r w:rsidR="00E46490" w:rsidRPr="00D903F8">
        <w:rPr>
          <w:rFonts w:ascii="Arial" w:hAnsi="Arial" w:cs="Arial"/>
          <w:sz w:val="22"/>
          <w:szCs w:val="22"/>
        </w:rPr>
        <w:t xml:space="preserve"> </w:t>
      </w:r>
      <w:r w:rsidR="003B7A16" w:rsidRPr="00D903F8">
        <w:rPr>
          <w:rFonts w:ascii="Arial" w:hAnsi="Arial" w:cs="Arial"/>
          <w:sz w:val="22"/>
          <w:szCs w:val="22"/>
        </w:rPr>
        <w:t xml:space="preserve">immer </w:t>
      </w:r>
      <w:r w:rsidR="00CA3E98" w:rsidRPr="00D903F8">
        <w:rPr>
          <w:rFonts w:ascii="Arial" w:hAnsi="Arial" w:cs="Arial"/>
          <w:sz w:val="22"/>
          <w:szCs w:val="22"/>
        </w:rPr>
        <w:t>wirtschaftlich</w:t>
      </w:r>
      <w:r w:rsidR="003B7A16" w:rsidRPr="00D903F8">
        <w:rPr>
          <w:rFonts w:ascii="Arial" w:hAnsi="Arial" w:cs="Arial"/>
          <w:sz w:val="22"/>
          <w:szCs w:val="22"/>
        </w:rPr>
        <w:t>er</w:t>
      </w:r>
      <w:r w:rsidR="00CA3E98" w:rsidRPr="00D903F8">
        <w:rPr>
          <w:rFonts w:ascii="Arial" w:hAnsi="Arial" w:cs="Arial"/>
          <w:sz w:val="22"/>
          <w:szCs w:val="22"/>
        </w:rPr>
        <w:t xml:space="preserve">. </w:t>
      </w:r>
    </w:p>
    <w:p w14:paraId="02002BC9" w14:textId="6B785FA0" w:rsidR="00B45D67" w:rsidRPr="00B45D67" w:rsidRDefault="00B45D67" w:rsidP="00B45D67">
      <w:pPr>
        <w:spacing w:after="120" w:line="360" w:lineRule="auto"/>
        <w:rPr>
          <w:rFonts w:ascii="Arial" w:hAnsi="Arial" w:cs="Arial"/>
          <w:sz w:val="22"/>
          <w:szCs w:val="22"/>
        </w:rPr>
      </w:pPr>
      <w:r w:rsidRPr="00B45D67">
        <w:rPr>
          <w:rFonts w:ascii="Arial" w:hAnsi="Arial" w:cs="Arial"/>
          <w:sz w:val="22"/>
          <w:szCs w:val="22"/>
        </w:rPr>
        <w:t>Dank kontinuierlicher Weiterentwicklung</w:t>
      </w:r>
      <w:r>
        <w:rPr>
          <w:rFonts w:ascii="Arial" w:hAnsi="Arial" w:cs="Arial"/>
          <w:sz w:val="22"/>
          <w:szCs w:val="22"/>
        </w:rPr>
        <w:t>en</w:t>
      </w:r>
      <w:r w:rsidRPr="00B45D67">
        <w:rPr>
          <w:rFonts w:ascii="Arial" w:hAnsi="Arial" w:cs="Arial"/>
          <w:sz w:val="22"/>
          <w:szCs w:val="22"/>
        </w:rPr>
        <w:t xml:space="preserve"> und vielfältiger Retrofit-</w:t>
      </w:r>
      <w:r>
        <w:rPr>
          <w:rFonts w:ascii="Arial" w:hAnsi="Arial" w:cs="Arial"/>
          <w:sz w:val="22"/>
          <w:szCs w:val="22"/>
        </w:rPr>
        <w:t xml:space="preserve">Möglichkeiten </w:t>
      </w:r>
      <w:r w:rsidRPr="00B45D67">
        <w:rPr>
          <w:rFonts w:ascii="Arial" w:hAnsi="Arial" w:cs="Arial"/>
          <w:sz w:val="22"/>
          <w:szCs w:val="22"/>
        </w:rPr>
        <w:t>für bestehende Anlagen</w:t>
      </w:r>
      <w:r w:rsidR="003D4E3C">
        <w:rPr>
          <w:rFonts w:ascii="Arial" w:hAnsi="Arial" w:cs="Arial"/>
          <w:sz w:val="22"/>
          <w:szCs w:val="22"/>
        </w:rPr>
        <w:t xml:space="preserve"> </w:t>
      </w:r>
      <w:r>
        <w:rPr>
          <w:rFonts w:ascii="Arial" w:hAnsi="Arial" w:cs="Arial"/>
          <w:sz w:val="22"/>
          <w:szCs w:val="22"/>
        </w:rPr>
        <w:t xml:space="preserve">rechnet Wickert damit, dass </w:t>
      </w:r>
      <w:r w:rsidRPr="00B45D67">
        <w:rPr>
          <w:rFonts w:ascii="Arial" w:hAnsi="Arial" w:cs="Arial"/>
          <w:sz w:val="22"/>
          <w:szCs w:val="22"/>
        </w:rPr>
        <w:t>Hydraulikpressen in der Elastomerverarbeitung unter Reinraumbedingungen</w:t>
      </w:r>
      <w:r>
        <w:rPr>
          <w:rFonts w:ascii="Arial" w:hAnsi="Arial" w:cs="Arial"/>
          <w:sz w:val="22"/>
          <w:szCs w:val="22"/>
        </w:rPr>
        <w:t xml:space="preserve"> auch zukünftig eine </w:t>
      </w:r>
      <w:r w:rsidRPr="00B45D67">
        <w:rPr>
          <w:rFonts w:ascii="Arial" w:hAnsi="Arial" w:cs="Arial"/>
          <w:sz w:val="22"/>
          <w:szCs w:val="22"/>
        </w:rPr>
        <w:t>Schlüsselrolle</w:t>
      </w:r>
      <w:r>
        <w:rPr>
          <w:rFonts w:ascii="Arial" w:hAnsi="Arial" w:cs="Arial"/>
          <w:sz w:val="22"/>
          <w:szCs w:val="22"/>
        </w:rPr>
        <w:t xml:space="preserve"> spielen werden</w:t>
      </w:r>
      <w:r w:rsidRPr="00B45D67">
        <w:rPr>
          <w:rFonts w:ascii="Arial" w:hAnsi="Arial" w:cs="Arial"/>
          <w:sz w:val="22"/>
          <w:szCs w:val="22"/>
        </w:rPr>
        <w:t>.</w:t>
      </w:r>
    </w:p>
    <w:bookmarkEnd w:id="12"/>
    <w:p w14:paraId="45E6DE5C" w14:textId="77777777" w:rsidR="00083202" w:rsidRPr="00D8512D" w:rsidRDefault="00083202" w:rsidP="0061571B">
      <w:pPr>
        <w:spacing w:after="120" w:line="360" w:lineRule="auto"/>
        <w:rPr>
          <w:rFonts w:ascii="Arial" w:hAnsi="Arial" w:cs="Arial"/>
          <w:sz w:val="22"/>
          <w:szCs w:val="22"/>
        </w:rPr>
      </w:pPr>
    </w:p>
    <w:p w14:paraId="3921500B" w14:textId="77777777" w:rsidR="0061571B" w:rsidRPr="0061571B" w:rsidRDefault="0061571B" w:rsidP="0061571B">
      <w:pPr>
        <w:spacing w:after="120" w:line="360" w:lineRule="auto"/>
        <w:rPr>
          <w:rFonts w:ascii="Arial" w:hAnsi="Arial" w:cs="Arial"/>
          <w:b/>
          <w:bCs/>
          <w:sz w:val="22"/>
          <w:szCs w:val="22"/>
        </w:rPr>
      </w:pPr>
      <w:bookmarkStart w:id="13" w:name="OLE_LINK26"/>
      <w:bookmarkStart w:id="14" w:name="OLE_LINK27"/>
      <w:r w:rsidRPr="0061571B">
        <w:rPr>
          <w:rFonts w:ascii="Arial" w:hAnsi="Arial" w:cs="Arial"/>
          <w:b/>
          <w:bCs/>
          <w:sz w:val="22"/>
          <w:szCs w:val="22"/>
        </w:rPr>
        <w:t xml:space="preserve">Über die Wickert </w:t>
      </w:r>
      <w:bookmarkEnd w:id="13"/>
      <w:bookmarkEnd w:id="14"/>
      <w:r w:rsidRPr="0061571B">
        <w:rPr>
          <w:rFonts w:ascii="Arial" w:hAnsi="Arial" w:cs="Arial"/>
          <w:b/>
          <w:bCs/>
          <w:sz w:val="22"/>
          <w:szCs w:val="22"/>
        </w:rPr>
        <w:t>Maschinenbau GmbH</w:t>
      </w:r>
    </w:p>
    <w:p w14:paraId="4E0897DA" w14:textId="77777777" w:rsidR="0061571B" w:rsidRPr="0061571B" w:rsidRDefault="0061571B" w:rsidP="0061571B">
      <w:pPr>
        <w:spacing w:after="120" w:line="360" w:lineRule="auto"/>
        <w:rPr>
          <w:rFonts w:ascii="Arial" w:hAnsi="Arial" w:cs="Arial"/>
          <w:sz w:val="22"/>
          <w:szCs w:val="22"/>
        </w:rPr>
      </w:pPr>
      <w:r w:rsidRPr="0061571B">
        <w:rPr>
          <w:rFonts w:ascii="Arial" w:hAnsi="Arial" w:cs="Arial"/>
          <w:sz w:val="22"/>
          <w:szCs w:val="22"/>
        </w:rPr>
        <w:t xml:space="preserve">Die Wickert Maschinenbau GmbH ist ein mittelständisches familiengeführtes Unternehmen mit Sitz in Landau/Pfalz. Sie entwickelt und fertigt komplexe, vollautomatische Anlagen, in die ihre hydraulischen Pressen integriert werden. Alle Maschinen und Anlagen sind modular aufgebaut, mit Presskräften zwischen 20 und 100.000 kN verfügbar und werden jeweils kundenspezifisch parametriert. Eingesetzt werden sie zur Verarbeitung von Elastomeren, Composites, Kunststoffen und Pulvermaterialien. </w:t>
      </w:r>
    </w:p>
    <w:p w14:paraId="3AB66894" w14:textId="77777777" w:rsidR="0061571B" w:rsidRPr="0061571B" w:rsidRDefault="0061571B" w:rsidP="0061571B">
      <w:pPr>
        <w:spacing w:after="120" w:line="360" w:lineRule="auto"/>
        <w:rPr>
          <w:rFonts w:ascii="Arial" w:hAnsi="Arial" w:cs="Arial"/>
          <w:sz w:val="22"/>
          <w:szCs w:val="22"/>
        </w:rPr>
      </w:pPr>
      <w:r w:rsidRPr="0061571B">
        <w:rPr>
          <w:rFonts w:ascii="Arial" w:hAnsi="Arial" w:cs="Arial"/>
          <w:sz w:val="22"/>
          <w:szCs w:val="22"/>
        </w:rPr>
        <w:lastRenderedPageBreak/>
        <w:t>Die Anwendungen sind vielfältig. Die pharmazeutische Industrie, die Medizin-, Luft- und Raumfahrttechnik verwenden Wickert-Pressen genauso wie Unternehmen aus der Sicherheits- und Verteidigungsindustrie. Daneben finden sich die Anlagen bei Produzenten von sicherheitsrelevanten Komponenten im Fahrzeugbau und in der E-Mobilität sowie in Laboren und Forschungseinrichtungen.</w:t>
      </w:r>
    </w:p>
    <w:p w14:paraId="02D6BC34" w14:textId="77777777" w:rsidR="0061571B" w:rsidRPr="0061571B" w:rsidRDefault="0061571B" w:rsidP="0061571B">
      <w:pPr>
        <w:spacing w:after="120" w:line="360" w:lineRule="auto"/>
        <w:rPr>
          <w:rFonts w:ascii="Arial" w:hAnsi="Arial" w:cs="Arial"/>
          <w:sz w:val="22"/>
          <w:szCs w:val="22"/>
        </w:rPr>
      </w:pPr>
      <w:r w:rsidRPr="0061571B">
        <w:rPr>
          <w:rFonts w:ascii="Arial" w:hAnsi="Arial" w:cs="Arial"/>
          <w:sz w:val="22"/>
          <w:szCs w:val="22"/>
        </w:rPr>
        <w:t xml:space="preserve">Wickert fertigt ausschließlich in Landau/Pfalz, von wo aus es seine Kunden in Europa, Amerika und Asien beliefert. 2025 erzielten 170 Mitarbeiter rund 50 Mio. € Umsatz. Das Familienunternehmen feiert 2026 sein 125-jähriges Bestehen. </w:t>
      </w:r>
    </w:p>
    <w:bookmarkEnd w:id="7"/>
    <w:p w14:paraId="451D5D8B" w14:textId="77777777" w:rsidR="00407BCE" w:rsidRDefault="00407BCE" w:rsidP="00334AF3">
      <w:pPr>
        <w:spacing w:after="120" w:line="360" w:lineRule="auto"/>
        <w:rPr>
          <w:rFonts w:ascii="Arial" w:hAnsi="Arial" w:cs="Arial"/>
          <w:b/>
          <w:bCs/>
          <w:sz w:val="22"/>
          <w:szCs w:val="22"/>
        </w:rPr>
      </w:pPr>
    </w:p>
    <w:p w14:paraId="2E600F1F" w14:textId="77777777" w:rsidR="00B52E16" w:rsidRDefault="00B52E16" w:rsidP="00334AF3">
      <w:pPr>
        <w:spacing w:after="120" w:line="360" w:lineRule="auto"/>
        <w:rPr>
          <w:rFonts w:ascii="Arial" w:hAnsi="Arial" w:cs="Arial"/>
          <w:b/>
          <w:bCs/>
          <w:sz w:val="22"/>
          <w:szCs w:val="22"/>
        </w:rPr>
      </w:pPr>
    </w:p>
    <w:p w14:paraId="2D0E45C9" w14:textId="5E4E14E5" w:rsidR="00ED6967" w:rsidRDefault="007B3AFC" w:rsidP="00334AF3">
      <w:pPr>
        <w:spacing w:after="120" w:line="360" w:lineRule="auto"/>
        <w:rPr>
          <w:rFonts w:ascii="Arial" w:hAnsi="Arial" w:cs="Arial"/>
          <w:b/>
          <w:bCs/>
          <w:sz w:val="22"/>
          <w:szCs w:val="22"/>
        </w:rPr>
      </w:pPr>
      <w:r w:rsidRPr="00D8512D">
        <w:rPr>
          <w:rFonts w:ascii="Arial" w:hAnsi="Arial" w:cs="Arial"/>
          <w:b/>
          <w:bCs/>
          <w:sz w:val="22"/>
          <w:szCs w:val="22"/>
        </w:rPr>
        <w:t>Fotos:</w:t>
      </w:r>
    </w:p>
    <w:p w14:paraId="15AACF36" w14:textId="77777777" w:rsidR="006F4B44" w:rsidRPr="006F4B44" w:rsidRDefault="006F4B44" w:rsidP="006F4B44">
      <w:pPr>
        <w:spacing w:before="120" w:after="120" w:line="360" w:lineRule="auto"/>
        <w:rPr>
          <w:rFonts w:ascii="Arial" w:hAnsi="Arial" w:cs="Arial"/>
          <w:sz w:val="22"/>
          <w:szCs w:val="22"/>
        </w:rPr>
      </w:pPr>
      <w:r w:rsidRPr="006F4B44">
        <w:rPr>
          <w:rFonts w:ascii="Arial" w:hAnsi="Arial" w:cs="Arial"/>
          <w:noProof/>
          <w:sz w:val="22"/>
          <w:szCs w:val="22"/>
        </w:rPr>
        <w:drawing>
          <wp:inline distT="0" distB="0" distL="0" distR="0" wp14:anchorId="17607871" wp14:editId="5519E0A4">
            <wp:extent cx="5400000" cy="4181707"/>
            <wp:effectExtent l="0" t="0" r="0" b="0"/>
            <wp:docPr id="1540212164" name="Grafik 10" descr="Ein Bild, das Plastik, Kreis, Im Haus,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212164" name="Grafik 10" descr="Ein Bild, das Plastik, Kreis, Im Haus, Flasche enthält.&#10;&#10;Automatisch generierte Beschreibung"/>
                    <pic:cNvPicPr/>
                  </pic:nvPicPr>
                  <pic:blipFill>
                    <a:blip r:embed="rId6" cstate="screen">
                      <a:extLst>
                        <a:ext uri="{28A0092B-C50C-407E-A947-70E740481C1C}">
                          <a14:useLocalDpi xmlns:a14="http://schemas.microsoft.com/office/drawing/2010/main"/>
                        </a:ext>
                      </a:extLst>
                    </a:blip>
                    <a:stretch>
                      <a:fillRect/>
                    </a:stretch>
                  </pic:blipFill>
                  <pic:spPr>
                    <a:xfrm>
                      <a:off x="0" y="0"/>
                      <a:ext cx="5400000" cy="4181707"/>
                    </a:xfrm>
                    <a:prstGeom prst="rect">
                      <a:avLst/>
                    </a:prstGeom>
                  </pic:spPr>
                </pic:pic>
              </a:graphicData>
            </a:graphic>
          </wp:inline>
        </w:drawing>
      </w:r>
    </w:p>
    <w:p w14:paraId="2D64F8D5" w14:textId="2E67D456" w:rsidR="006F4B44" w:rsidRPr="006F4B44" w:rsidRDefault="006F4B44" w:rsidP="006F4B44">
      <w:pPr>
        <w:spacing w:before="120" w:after="120" w:line="360" w:lineRule="auto"/>
        <w:rPr>
          <w:rFonts w:ascii="Arial" w:hAnsi="Arial" w:cs="Arial"/>
          <w:b/>
          <w:bCs/>
          <w:sz w:val="22"/>
          <w:szCs w:val="22"/>
        </w:rPr>
      </w:pPr>
      <w:bookmarkStart w:id="15" w:name="OLE_LINK30"/>
      <w:r w:rsidRPr="006F4B44">
        <w:rPr>
          <w:rFonts w:ascii="Arial" w:hAnsi="Arial" w:cs="Arial"/>
          <w:sz w:val="22"/>
          <w:szCs w:val="22"/>
        </w:rPr>
        <w:t>Foto 1</w:t>
      </w:r>
      <w:bookmarkEnd w:id="15"/>
      <w:r>
        <w:rPr>
          <w:rFonts w:ascii="Arial" w:hAnsi="Arial" w:cs="Arial"/>
          <w:sz w:val="22"/>
          <w:szCs w:val="22"/>
        </w:rPr>
        <w:t>:</w:t>
      </w:r>
      <w:r w:rsidRPr="006F4B44">
        <w:rPr>
          <w:rFonts w:ascii="Arial" w:hAnsi="Arial" w:cs="Arial"/>
          <w:sz w:val="22"/>
          <w:szCs w:val="22"/>
        </w:rPr>
        <w:t xml:space="preserve"> </w:t>
      </w:r>
      <w:r>
        <w:rPr>
          <w:rFonts w:ascii="Arial" w:hAnsi="Arial" w:cs="Arial"/>
          <w:sz w:val="22"/>
          <w:szCs w:val="22"/>
        </w:rPr>
        <w:t xml:space="preserve">Neben der </w:t>
      </w:r>
      <w:r w:rsidRPr="00106348">
        <w:rPr>
          <w:rFonts w:ascii="Arial" w:hAnsi="Arial" w:cs="Arial"/>
          <w:sz w:val="22"/>
          <w:szCs w:val="22"/>
        </w:rPr>
        <w:t>Halbleiterindustrie</w:t>
      </w:r>
      <w:r>
        <w:rPr>
          <w:rFonts w:ascii="Arial" w:hAnsi="Arial" w:cs="Arial"/>
          <w:sz w:val="22"/>
          <w:szCs w:val="22"/>
        </w:rPr>
        <w:t xml:space="preserve">, der </w:t>
      </w:r>
      <w:r w:rsidRPr="00106348">
        <w:rPr>
          <w:rFonts w:ascii="Arial" w:hAnsi="Arial" w:cs="Arial"/>
          <w:sz w:val="22"/>
          <w:szCs w:val="22"/>
        </w:rPr>
        <w:t>Lebensmittelproduktion</w:t>
      </w:r>
      <w:r>
        <w:rPr>
          <w:rFonts w:ascii="Arial" w:hAnsi="Arial" w:cs="Arial"/>
          <w:sz w:val="22"/>
          <w:szCs w:val="22"/>
        </w:rPr>
        <w:t xml:space="preserve"> und der </w:t>
      </w:r>
      <w:r w:rsidRPr="00106348">
        <w:rPr>
          <w:rFonts w:ascii="Arial" w:hAnsi="Arial" w:cs="Arial"/>
          <w:sz w:val="22"/>
          <w:szCs w:val="22"/>
        </w:rPr>
        <w:t xml:space="preserve">Biotechnologie </w:t>
      </w:r>
      <w:r>
        <w:rPr>
          <w:rFonts w:ascii="Arial" w:hAnsi="Arial" w:cs="Arial"/>
          <w:sz w:val="22"/>
          <w:szCs w:val="22"/>
        </w:rPr>
        <w:t xml:space="preserve">trägt die </w:t>
      </w:r>
      <w:r w:rsidRPr="00106348">
        <w:rPr>
          <w:rFonts w:ascii="Arial" w:hAnsi="Arial" w:cs="Arial"/>
          <w:sz w:val="22"/>
          <w:szCs w:val="22"/>
        </w:rPr>
        <w:t>Pharmaindustrie</w:t>
      </w:r>
      <w:r>
        <w:rPr>
          <w:rFonts w:ascii="Arial" w:hAnsi="Arial" w:cs="Arial"/>
          <w:sz w:val="22"/>
          <w:szCs w:val="22"/>
        </w:rPr>
        <w:t xml:space="preserve"> zu einer wachsenden Nachfrage nach Reinraumpressen bei. Im Bild typische Produkte aus der Branche (Foto: Wickert)</w:t>
      </w:r>
      <w:r w:rsidRPr="006F4B44">
        <w:rPr>
          <w:rFonts w:ascii="Arial" w:hAnsi="Arial" w:cs="Arial"/>
          <w:sz w:val="22"/>
          <w:szCs w:val="22"/>
        </w:rPr>
        <w:t>.</w:t>
      </w:r>
    </w:p>
    <w:p w14:paraId="02B71E4D" w14:textId="77777777" w:rsidR="006F4B44" w:rsidRPr="006F4B44" w:rsidRDefault="006F4B44" w:rsidP="006F4B44">
      <w:pPr>
        <w:spacing w:before="120" w:after="120" w:line="360" w:lineRule="auto"/>
        <w:rPr>
          <w:rFonts w:ascii="Arial" w:hAnsi="Arial" w:cs="Arial"/>
          <w:sz w:val="22"/>
          <w:szCs w:val="22"/>
        </w:rPr>
      </w:pPr>
      <w:bookmarkStart w:id="16" w:name="OLE_LINK47"/>
      <w:bookmarkStart w:id="17" w:name="OLE_LINK48"/>
      <w:bookmarkStart w:id="18" w:name="OLE_LINK7"/>
      <w:bookmarkStart w:id="19" w:name="OLE_LINK54"/>
      <w:r w:rsidRPr="006F4B44">
        <w:rPr>
          <w:rFonts w:ascii="Arial" w:hAnsi="Arial" w:cs="Arial"/>
          <w:noProof/>
          <w:sz w:val="22"/>
          <w:szCs w:val="22"/>
        </w:rPr>
        <w:lastRenderedPageBreak/>
        <w:drawing>
          <wp:inline distT="0" distB="0" distL="0" distR="0" wp14:anchorId="4153FF8A" wp14:editId="63C9C2C5">
            <wp:extent cx="5400000" cy="5400000"/>
            <wp:effectExtent l="12700" t="12700" r="10795" b="10795"/>
            <wp:docPr id="1697952962" name="Grafik 2" descr="Ein Bild, das Maschine, Kopierer, Fräs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952962" name="Grafik 2" descr="Ein Bild, das Maschine, Kopierer, Fräsmaschine enthält.&#10;&#10;KI-generierte Inhalte können fehlerhaft sein."/>
                    <pic:cNvPicPr/>
                  </pic:nvPicPr>
                  <pic:blipFill>
                    <a:blip r:embed="rId7" cstate="screen">
                      <a:extLst>
                        <a:ext uri="{28A0092B-C50C-407E-A947-70E740481C1C}">
                          <a14:useLocalDpi xmlns:a14="http://schemas.microsoft.com/office/drawing/2010/main"/>
                        </a:ext>
                      </a:extLst>
                    </a:blip>
                    <a:stretch>
                      <a:fillRect/>
                    </a:stretch>
                  </pic:blipFill>
                  <pic:spPr>
                    <a:xfrm>
                      <a:off x="0" y="0"/>
                      <a:ext cx="5400000" cy="5400000"/>
                    </a:xfrm>
                    <a:prstGeom prst="rect">
                      <a:avLst/>
                    </a:prstGeom>
                    <a:ln>
                      <a:solidFill>
                        <a:schemeClr val="accent1"/>
                      </a:solidFill>
                    </a:ln>
                  </pic:spPr>
                </pic:pic>
              </a:graphicData>
            </a:graphic>
          </wp:inline>
        </w:drawing>
      </w:r>
    </w:p>
    <w:p w14:paraId="718BA7D6" w14:textId="77777777" w:rsidR="006F4B44" w:rsidRDefault="006F4B44" w:rsidP="006F4B44">
      <w:pPr>
        <w:spacing w:before="120" w:after="120" w:line="360" w:lineRule="auto"/>
        <w:rPr>
          <w:rFonts w:ascii="Arial" w:hAnsi="Arial" w:cs="Arial"/>
          <w:sz w:val="22"/>
          <w:szCs w:val="22"/>
        </w:rPr>
      </w:pPr>
      <w:r w:rsidRPr="006F4B44">
        <w:rPr>
          <w:rFonts w:ascii="Arial" w:hAnsi="Arial" w:cs="Arial"/>
          <w:sz w:val="22"/>
          <w:szCs w:val="22"/>
        </w:rPr>
        <w:t xml:space="preserve">Foto 2: </w:t>
      </w:r>
    </w:p>
    <w:p w14:paraId="4612264C" w14:textId="00E59142" w:rsidR="006F4B44" w:rsidRPr="006F4B44" w:rsidRDefault="006F4B44" w:rsidP="006F4B44">
      <w:pPr>
        <w:spacing w:before="120" w:after="120" w:line="360" w:lineRule="auto"/>
        <w:rPr>
          <w:rFonts w:ascii="Arial" w:hAnsi="Arial" w:cs="Arial"/>
          <w:sz w:val="22"/>
          <w:szCs w:val="22"/>
        </w:rPr>
      </w:pPr>
      <w:r w:rsidRPr="006F4B44">
        <w:rPr>
          <w:rFonts w:ascii="Arial" w:hAnsi="Arial" w:cs="Arial"/>
          <w:sz w:val="22"/>
          <w:szCs w:val="22"/>
        </w:rPr>
        <w:t>Reinraumpresse</w:t>
      </w:r>
      <w:r>
        <w:rPr>
          <w:rFonts w:ascii="Arial" w:hAnsi="Arial" w:cs="Arial"/>
          <w:sz w:val="22"/>
          <w:szCs w:val="22"/>
        </w:rPr>
        <w:t xml:space="preserve">n sind vollständig gekapselt </w:t>
      </w:r>
      <w:bookmarkStart w:id="20" w:name="OLE_LINK36"/>
      <w:r>
        <w:rPr>
          <w:rFonts w:ascii="Arial" w:hAnsi="Arial" w:cs="Arial"/>
          <w:sz w:val="22"/>
          <w:szCs w:val="22"/>
        </w:rPr>
        <w:t>(Foto: Wickert)</w:t>
      </w:r>
      <w:r w:rsidRPr="006F4B44">
        <w:rPr>
          <w:rFonts w:ascii="Arial" w:hAnsi="Arial" w:cs="Arial"/>
          <w:sz w:val="22"/>
          <w:szCs w:val="22"/>
        </w:rPr>
        <w:t>.</w:t>
      </w:r>
      <w:bookmarkEnd w:id="20"/>
    </w:p>
    <w:p w14:paraId="12A122EB" w14:textId="3816249E" w:rsidR="00D9206B" w:rsidRPr="006F4B44" w:rsidRDefault="00D9206B" w:rsidP="006F4B44">
      <w:pPr>
        <w:spacing w:before="120" w:after="120" w:line="360" w:lineRule="auto"/>
        <w:outlineLvl w:val="0"/>
        <w:rPr>
          <w:rStyle w:val="Ohne"/>
          <w:rFonts w:ascii="Arial" w:hAnsi="Arial" w:cs="Arial"/>
          <w:sz w:val="22"/>
          <w:szCs w:val="22"/>
        </w:rPr>
      </w:pPr>
    </w:p>
    <w:bookmarkEnd w:id="16"/>
    <w:bookmarkEnd w:id="17"/>
    <w:bookmarkEnd w:id="18"/>
    <w:bookmarkEnd w:id="19"/>
    <w:p w14:paraId="05EC5421" w14:textId="77777777" w:rsidR="006F4B44" w:rsidRPr="006F4B44" w:rsidRDefault="006F4B44" w:rsidP="006F4B44">
      <w:pPr>
        <w:spacing w:before="120" w:after="120" w:line="360" w:lineRule="auto"/>
        <w:rPr>
          <w:rFonts w:ascii="Arial" w:hAnsi="Arial" w:cs="Arial"/>
          <w:sz w:val="22"/>
          <w:szCs w:val="22"/>
        </w:rPr>
      </w:pPr>
      <w:r w:rsidRPr="006F4B44">
        <w:rPr>
          <w:rFonts w:ascii="Arial" w:hAnsi="Arial" w:cs="Arial"/>
          <w:noProof/>
          <w:sz w:val="22"/>
          <w:szCs w:val="22"/>
        </w:rPr>
        <w:lastRenderedPageBreak/>
        <w:drawing>
          <wp:inline distT="0" distB="0" distL="0" distR="0" wp14:anchorId="5B3B900A" wp14:editId="0FD11385">
            <wp:extent cx="5400000" cy="4708537"/>
            <wp:effectExtent l="0" t="0" r="0" b="3175"/>
            <wp:docPr id="1190735100" name="Grafik 7" descr="Ein Bild, das Maschine, Bautechnik, Im Haus, St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735100" name="Grafik 7" descr="Ein Bild, das Maschine, Bautechnik, Im Haus, Stahl enthält.&#10;&#10;Automatisch generierte Beschreibung"/>
                    <pic:cNvPicPr/>
                  </pic:nvPicPr>
                  <pic:blipFill>
                    <a:blip r:embed="rId8"/>
                    <a:stretch>
                      <a:fillRect/>
                    </a:stretch>
                  </pic:blipFill>
                  <pic:spPr>
                    <a:xfrm>
                      <a:off x="0" y="0"/>
                      <a:ext cx="5400000" cy="4708537"/>
                    </a:xfrm>
                    <a:prstGeom prst="rect">
                      <a:avLst/>
                    </a:prstGeom>
                  </pic:spPr>
                </pic:pic>
              </a:graphicData>
            </a:graphic>
          </wp:inline>
        </w:drawing>
      </w:r>
    </w:p>
    <w:p w14:paraId="42BB72AA" w14:textId="77777777" w:rsidR="006F4B44" w:rsidRDefault="006F4B44" w:rsidP="006F4B44">
      <w:pPr>
        <w:spacing w:before="120" w:after="120" w:line="360" w:lineRule="auto"/>
        <w:rPr>
          <w:rFonts w:ascii="Arial" w:hAnsi="Arial" w:cs="Arial"/>
          <w:sz w:val="22"/>
          <w:szCs w:val="22"/>
        </w:rPr>
      </w:pPr>
      <w:bookmarkStart w:id="21" w:name="OLE_LINK29"/>
      <w:bookmarkStart w:id="22" w:name="OLE_LINK8"/>
      <w:r w:rsidRPr="006F4B44">
        <w:rPr>
          <w:rFonts w:ascii="Arial" w:hAnsi="Arial" w:cs="Arial"/>
          <w:sz w:val="22"/>
          <w:szCs w:val="22"/>
        </w:rPr>
        <w:t xml:space="preserve">Foto </w:t>
      </w:r>
      <w:bookmarkEnd w:id="21"/>
      <w:r w:rsidRPr="006F4B44">
        <w:rPr>
          <w:rFonts w:ascii="Arial" w:hAnsi="Arial" w:cs="Arial"/>
          <w:sz w:val="22"/>
          <w:szCs w:val="22"/>
        </w:rPr>
        <w:t xml:space="preserve">3: </w:t>
      </w:r>
    </w:p>
    <w:p w14:paraId="56642711" w14:textId="75009890" w:rsidR="006F4B44" w:rsidRPr="006F4B44" w:rsidRDefault="006F4B44" w:rsidP="006F4B44">
      <w:pPr>
        <w:spacing w:before="120" w:after="120" w:line="360" w:lineRule="auto"/>
        <w:rPr>
          <w:rFonts w:ascii="Arial" w:hAnsi="Arial" w:cs="Arial"/>
          <w:sz w:val="22"/>
          <w:szCs w:val="22"/>
        </w:rPr>
      </w:pPr>
      <w:r>
        <w:rPr>
          <w:rFonts w:ascii="Arial" w:hAnsi="Arial" w:cs="Arial"/>
          <w:sz w:val="22"/>
          <w:szCs w:val="22"/>
        </w:rPr>
        <w:t>Die</w:t>
      </w:r>
      <w:r w:rsidRPr="006F4B44">
        <w:rPr>
          <w:rFonts w:ascii="Arial" w:hAnsi="Arial" w:cs="Arial"/>
          <w:sz w:val="22"/>
          <w:szCs w:val="22"/>
        </w:rPr>
        <w:t xml:space="preserve"> Gehäuse </w:t>
      </w:r>
      <w:r>
        <w:rPr>
          <w:rFonts w:ascii="Arial" w:hAnsi="Arial" w:cs="Arial"/>
          <w:sz w:val="22"/>
          <w:szCs w:val="22"/>
        </w:rPr>
        <w:t xml:space="preserve">von Reinraumpressen </w:t>
      </w:r>
      <w:r w:rsidRPr="006F4B44">
        <w:rPr>
          <w:rFonts w:ascii="Arial" w:hAnsi="Arial" w:cs="Arial"/>
          <w:sz w:val="22"/>
          <w:szCs w:val="22"/>
        </w:rPr>
        <w:t>besteh</w:t>
      </w:r>
      <w:r>
        <w:rPr>
          <w:rFonts w:ascii="Arial" w:hAnsi="Arial" w:cs="Arial"/>
          <w:sz w:val="22"/>
          <w:szCs w:val="22"/>
        </w:rPr>
        <w:t>en</w:t>
      </w:r>
      <w:r w:rsidRPr="006F4B44">
        <w:rPr>
          <w:rFonts w:ascii="Arial" w:hAnsi="Arial" w:cs="Arial"/>
          <w:sz w:val="22"/>
          <w:szCs w:val="22"/>
        </w:rPr>
        <w:t xml:space="preserve"> aus rostfreiem Stahlblech</w:t>
      </w:r>
      <w:r>
        <w:rPr>
          <w:rFonts w:ascii="Arial" w:hAnsi="Arial" w:cs="Arial"/>
          <w:sz w:val="22"/>
          <w:szCs w:val="22"/>
        </w:rPr>
        <w:t>,</w:t>
      </w:r>
      <w:r w:rsidRPr="006F4B44">
        <w:rPr>
          <w:rFonts w:ascii="Arial" w:hAnsi="Arial" w:cs="Arial"/>
          <w:sz w:val="22"/>
          <w:szCs w:val="22"/>
        </w:rPr>
        <w:t xml:space="preserve"> alle Oberflächen sind so gestaltet, dass sie leicht gereinigt werden können</w:t>
      </w:r>
      <w:r>
        <w:rPr>
          <w:rFonts w:ascii="Arial" w:hAnsi="Arial" w:cs="Arial"/>
          <w:sz w:val="22"/>
          <w:szCs w:val="22"/>
        </w:rPr>
        <w:t xml:space="preserve"> </w:t>
      </w:r>
      <w:bookmarkStart w:id="23" w:name="OLE_LINK35"/>
      <w:r>
        <w:rPr>
          <w:rFonts w:ascii="Arial" w:hAnsi="Arial" w:cs="Arial"/>
          <w:sz w:val="22"/>
          <w:szCs w:val="22"/>
        </w:rPr>
        <w:t>(Foto: Wickert)</w:t>
      </w:r>
      <w:r w:rsidRPr="006F4B44">
        <w:rPr>
          <w:rFonts w:ascii="Arial" w:hAnsi="Arial" w:cs="Arial"/>
          <w:sz w:val="22"/>
          <w:szCs w:val="22"/>
        </w:rPr>
        <w:t>.</w:t>
      </w:r>
      <w:bookmarkEnd w:id="23"/>
    </w:p>
    <w:bookmarkEnd w:id="22"/>
    <w:p w14:paraId="35F9740B" w14:textId="77777777" w:rsidR="009144E3" w:rsidRPr="006F4B44" w:rsidRDefault="009144E3" w:rsidP="006F4B44">
      <w:pPr>
        <w:spacing w:before="120" w:after="120" w:line="360" w:lineRule="auto"/>
        <w:rPr>
          <w:rFonts w:ascii="Arial" w:hAnsi="Arial" w:cs="Arial"/>
          <w:sz w:val="22"/>
          <w:szCs w:val="22"/>
        </w:rPr>
      </w:pPr>
    </w:p>
    <w:p w14:paraId="63DA4F3D" w14:textId="77777777" w:rsidR="00567450" w:rsidRDefault="00850AD0" w:rsidP="008A3EF3">
      <w:pPr>
        <w:widowControl w:val="0"/>
        <w:spacing w:line="360" w:lineRule="auto"/>
        <w:rPr>
          <w:rFonts w:ascii="Arial" w:hAnsi="Arial" w:cs="Arial"/>
          <w:b/>
          <w:bCs/>
          <w:sz w:val="22"/>
          <w:szCs w:val="22"/>
        </w:rPr>
      </w:pPr>
      <w:r w:rsidRPr="00D8512D">
        <w:rPr>
          <w:rFonts w:ascii="Arial" w:hAnsi="Arial" w:cs="Arial"/>
          <w:b/>
          <w:bCs/>
          <w:sz w:val="22"/>
          <w:szCs w:val="22"/>
        </w:rPr>
        <w:t xml:space="preserve">Den Text der Pressemitteilung als Word-Dokument und die Bilder in Druckqualität können Sie außerdem herunterladen von der Seite </w:t>
      </w:r>
    </w:p>
    <w:p w14:paraId="68B5CF3C" w14:textId="49694788" w:rsidR="008A3EF3" w:rsidRDefault="00567450" w:rsidP="00567450">
      <w:pPr>
        <w:widowControl w:val="0"/>
        <w:spacing w:line="360" w:lineRule="auto"/>
      </w:pPr>
      <w:hyperlink r:id="rId9" w:history="1">
        <w:r w:rsidRPr="00B63DF1">
          <w:rPr>
            <w:rStyle w:val="Hyperlink"/>
            <w:rFonts w:ascii="Arial" w:hAnsi="Arial" w:cs="Arial"/>
            <w:b/>
            <w:bCs/>
            <w:sz w:val="22"/>
            <w:szCs w:val="22"/>
          </w:rPr>
          <w:t>https://www.auchkomm.com/aktuellepressetexte#PI_664</w:t>
        </w:r>
      </w:hyperlink>
      <w:r>
        <w:rPr>
          <w:rFonts w:ascii="Arial" w:hAnsi="Arial" w:cs="Arial"/>
          <w:b/>
          <w:bCs/>
          <w:sz w:val="22"/>
          <w:szCs w:val="22"/>
        </w:rPr>
        <w:t xml:space="preserve"> </w:t>
      </w:r>
    </w:p>
    <w:p w14:paraId="75B9E731" w14:textId="0AA305F3" w:rsidR="00A32D11" w:rsidRPr="00D8512D" w:rsidRDefault="007E4BC8" w:rsidP="009144E3">
      <w:pPr>
        <w:widowControl w:val="0"/>
        <w:spacing w:line="360" w:lineRule="auto"/>
        <w:rPr>
          <w:rFonts w:ascii="Arial" w:hAnsi="Arial" w:cs="Arial"/>
          <w:b/>
          <w:bCs/>
          <w:sz w:val="22"/>
          <w:szCs w:val="22"/>
        </w:rPr>
      </w:pPr>
      <w:r w:rsidRPr="00D8512D">
        <w:rPr>
          <w:rFonts w:ascii="Arial" w:hAnsi="Arial" w:cs="Arial"/>
          <w:b/>
          <w:bCs/>
          <w:sz w:val="22"/>
          <w:szCs w:val="22"/>
        </w:rPr>
        <w:t xml:space="preserve"> </w:t>
      </w:r>
    </w:p>
    <w:p w14:paraId="1EB1CC11" w14:textId="77777777" w:rsidR="009D0FFA" w:rsidRPr="00D8512D" w:rsidRDefault="007B3AFC" w:rsidP="00334AF3">
      <w:pPr>
        <w:pBdr>
          <w:top w:val="single" w:sz="4" w:space="0" w:color="000000"/>
        </w:pBdr>
        <w:spacing w:before="120" w:after="120" w:line="360" w:lineRule="auto"/>
        <w:outlineLvl w:val="0"/>
        <w:rPr>
          <w:rStyle w:val="Ohne"/>
          <w:rFonts w:ascii="Arial" w:hAnsi="Arial" w:cs="Arial"/>
          <w:b/>
          <w:bCs/>
          <w:sz w:val="22"/>
          <w:szCs w:val="22"/>
        </w:rPr>
      </w:pPr>
      <w:r w:rsidRPr="00D8512D">
        <w:rPr>
          <w:rStyle w:val="Ohne"/>
          <w:rFonts w:ascii="Arial" w:hAnsi="Arial" w:cs="Arial"/>
          <w:b/>
          <w:bCs/>
          <w:sz w:val="22"/>
          <w:szCs w:val="22"/>
        </w:rPr>
        <w:t>Ansprechpartner:</w:t>
      </w:r>
    </w:p>
    <w:p w14:paraId="6AECCE93" w14:textId="77777777" w:rsidR="00F92F4A" w:rsidRPr="00D8512D" w:rsidRDefault="007B3AFC" w:rsidP="00334AF3">
      <w:pPr>
        <w:spacing w:before="120" w:after="120" w:line="360" w:lineRule="auto"/>
        <w:outlineLvl w:val="0"/>
        <w:rPr>
          <w:rStyle w:val="Ohne"/>
          <w:rFonts w:ascii="Arial" w:hAnsi="Arial" w:cs="Arial"/>
          <w:b/>
          <w:bCs/>
          <w:sz w:val="22"/>
          <w:szCs w:val="22"/>
        </w:rPr>
      </w:pPr>
      <w:r w:rsidRPr="00D8512D">
        <w:rPr>
          <w:rStyle w:val="Ohne"/>
          <w:rFonts w:ascii="Arial" w:hAnsi="Arial" w:cs="Arial"/>
          <w:b/>
          <w:bCs/>
          <w:sz w:val="22"/>
          <w:szCs w:val="22"/>
        </w:rPr>
        <w:t>Wickert Maschinenbau GmbH</w:t>
      </w:r>
      <w:bookmarkStart w:id="24" w:name="OLE_LINK32"/>
      <w:bookmarkStart w:id="25" w:name="OLE_LINK33"/>
    </w:p>
    <w:p w14:paraId="79ED04E0" w14:textId="6EDA2C52" w:rsidR="00BA4C3B" w:rsidRPr="00D8512D" w:rsidRDefault="00BA4C3B" w:rsidP="00334AF3">
      <w:pPr>
        <w:spacing w:before="120" w:after="120" w:line="360" w:lineRule="auto"/>
        <w:outlineLvl w:val="0"/>
        <w:rPr>
          <w:rFonts w:ascii="Arial" w:hAnsi="Arial" w:cs="Arial"/>
          <w:b/>
          <w:bCs/>
          <w:sz w:val="22"/>
          <w:szCs w:val="22"/>
        </w:rPr>
      </w:pPr>
      <w:r w:rsidRPr="00D8512D">
        <w:rPr>
          <w:rStyle w:val="Ohne"/>
          <w:rFonts w:ascii="Arial" w:hAnsi="Arial" w:cs="Arial"/>
          <w:sz w:val="22"/>
          <w:szCs w:val="22"/>
        </w:rPr>
        <w:t>Steve Büchner</w:t>
      </w:r>
      <w:r w:rsidR="00F92F4A" w:rsidRPr="00D8512D">
        <w:rPr>
          <w:rStyle w:val="Ohne"/>
          <w:rFonts w:ascii="Arial" w:hAnsi="Arial" w:cs="Arial"/>
          <w:b/>
          <w:bCs/>
          <w:sz w:val="22"/>
          <w:szCs w:val="22"/>
        </w:rPr>
        <w:br/>
      </w:r>
      <w:r w:rsidRPr="00D8512D">
        <w:rPr>
          <w:rStyle w:val="Ohne"/>
          <w:rFonts w:ascii="Arial" w:hAnsi="Arial" w:cs="Arial"/>
          <w:sz w:val="22"/>
          <w:szCs w:val="22"/>
        </w:rPr>
        <w:t xml:space="preserve">Vertriebsingenieur </w:t>
      </w:r>
      <w:bookmarkEnd w:id="24"/>
      <w:bookmarkEnd w:id="25"/>
      <w:r w:rsidRPr="00D8512D">
        <w:rPr>
          <w:rStyle w:val="Ohne"/>
          <w:rFonts w:ascii="Arial" w:hAnsi="Arial" w:cs="Arial"/>
          <w:sz w:val="22"/>
          <w:szCs w:val="22"/>
        </w:rPr>
        <w:t>/ stellvertretender Leiter Marketing</w:t>
      </w:r>
      <w:r w:rsidR="00F92F4A" w:rsidRPr="00D8512D">
        <w:rPr>
          <w:rStyle w:val="Ohne"/>
          <w:rFonts w:ascii="Arial" w:hAnsi="Arial" w:cs="Arial"/>
          <w:b/>
          <w:bCs/>
          <w:sz w:val="22"/>
          <w:szCs w:val="22"/>
        </w:rPr>
        <w:br/>
      </w:r>
      <w:r w:rsidRPr="00D8512D">
        <w:rPr>
          <w:rStyle w:val="Ohne"/>
          <w:rFonts w:ascii="Arial" w:hAnsi="Arial" w:cs="Arial"/>
          <w:sz w:val="22"/>
          <w:szCs w:val="22"/>
        </w:rPr>
        <w:t>Wollmesheimer Höhe 2, D-76829 Landau</w:t>
      </w:r>
      <w:r w:rsidR="00F92F4A" w:rsidRPr="00D8512D">
        <w:rPr>
          <w:rStyle w:val="Ohne"/>
          <w:rFonts w:ascii="Arial" w:hAnsi="Arial" w:cs="Arial"/>
          <w:b/>
          <w:bCs/>
          <w:sz w:val="22"/>
          <w:szCs w:val="22"/>
        </w:rPr>
        <w:br/>
      </w:r>
      <w:r w:rsidRPr="00D8512D">
        <w:rPr>
          <w:rFonts w:ascii="Arial" w:hAnsi="Arial" w:cs="Arial"/>
          <w:color w:val="01154D"/>
          <w:sz w:val="22"/>
          <w:szCs w:val="22"/>
        </w:rPr>
        <w:t xml:space="preserve">Tel: +49 6341 9343 93, E-Mail: </w:t>
      </w:r>
      <w:hyperlink r:id="rId10" w:history="1">
        <w:r w:rsidRPr="00D8512D">
          <w:rPr>
            <w:rStyle w:val="Hyperlink"/>
            <w:rFonts w:ascii="Arial" w:hAnsi="Arial" w:cs="Arial"/>
            <w:sz w:val="22"/>
            <w:szCs w:val="22"/>
          </w:rPr>
          <w:t>s.buechner@wickert-presstech.de</w:t>
        </w:r>
      </w:hyperlink>
    </w:p>
    <w:p w14:paraId="62F52A1A" w14:textId="77777777" w:rsidR="00F92F4A" w:rsidRPr="00D8512D" w:rsidRDefault="00BA4C3B" w:rsidP="00334AF3">
      <w:pPr>
        <w:spacing w:line="360" w:lineRule="auto"/>
        <w:rPr>
          <w:rFonts w:ascii="Arial" w:hAnsi="Arial" w:cs="Arial"/>
          <w:color w:val="01154D"/>
          <w:sz w:val="22"/>
          <w:szCs w:val="22"/>
        </w:rPr>
      </w:pPr>
      <w:r w:rsidRPr="00D8512D">
        <w:rPr>
          <w:rStyle w:val="Ohne"/>
          <w:rFonts w:ascii="Arial" w:hAnsi="Arial" w:cs="Arial"/>
          <w:sz w:val="22"/>
          <w:szCs w:val="22"/>
        </w:rPr>
        <w:t xml:space="preserve">Weitere </w:t>
      </w:r>
      <w:r w:rsidRPr="00D8512D">
        <w:rPr>
          <w:rStyle w:val="Ohne"/>
          <w:rFonts w:ascii="Arial" w:hAnsi="Arial" w:cs="Arial"/>
          <w:b/>
          <w:bCs/>
          <w:sz w:val="22"/>
          <w:szCs w:val="22"/>
        </w:rPr>
        <w:t>Informationen</w:t>
      </w:r>
      <w:r w:rsidRPr="00D8512D">
        <w:rPr>
          <w:rStyle w:val="Ohne"/>
          <w:rFonts w:ascii="Arial" w:hAnsi="Arial" w:cs="Arial"/>
          <w:sz w:val="22"/>
          <w:szCs w:val="22"/>
        </w:rPr>
        <w:t xml:space="preserve"> finden Sie unter </w:t>
      </w:r>
      <w:hyperlink r:id="rId11" w:history="1">
        <w:r w:rsidRPr="00D8512D">
          <w:rPr>
            <w:rStyle w:val="Hyperlink"/>
            <w:rFonts w:ascii="Arial" w:hAnsi="Arial" w:cs="Arial"/>
            <w:sz w:val="22"/>
            <w:szCs w:val="22"/>
          </w:rPr>
          <w:t>www.wickert-presstech.de</w:t>
        </w:r>
      </w:hyperlink>
      <w:r w:rsidRPr="00D8512D">
        <w:rPr>
          <w:rFonts w:ascii="Arial" w:hAnsi="Arial" w:cs="Arial"/>
          <w:color w:val="01154D"/>
          <w:sz w:val="22"/>
          <w:szCs w:val="22"/>
        </w:rPr>
        <w:t>.</w:t>
      </w:r>
    </w:p>
    <w:p w14:paraId="193CCA66" w14:textId="77777777" w:rsidR="00F92F4A" w:rsidRPr="00D8512D" w:rsidRDefault="00F92F4A" w:rsidP="00334AF3">
      <w:pPr>
        <w:spacing w:line="360" w:lineRule="auto"/>
        <w:rPr>
          <w:rFonts w:ascii="Arial" w:hAnsi="Arial" w:cs="Arial"/>
          <w:color w:val="01154D"/>
          <w:sz w:val="22"/>
          <w:szCs w:val="22"/>
        </w:rPr>
      </w:pPr>
    </w:p>
    <w:p w14:paraId="6DF33A12" w14:textId="67D609A4" w:rsidR="009D0FFA" w:rsidRPr="00D8512D" w:rsidRDefault="007B3AFC" w:rsidP="00334AF3">
      <w:pPr>
        <w:spacing w:line="360" w:lineRule="auto"/>
        <w:rPr>
          <w:rStyle w:val="Ohne"/>
          <w:rFonts w:ascii="Arial" w:hAnsi="Arial" w:cs="Arial"/>
          <w:color w:val="01154D"/>
          <w:sz w:val="22"/>
          <w:szCs w:val="22"/>
        </w:rPr>
      </w:pPr>
      <w:r w:rsidRPr="00D8512D">
        <w:rPr>
          <w:rStyle w:val="Ohne"/>
          <w:rFonts w:ascii="Arial" w:hAnsi="Arial" w:cs="Arial"/>
          <w:b/>
          <w:bCs/>
          <w:sz w:val="22"/>
          <w:szCs w:val="22"/>
        </w:rPr>
        <w:t>Belegexemplar erbeten:</w:t>
      </w:r>
    </w:p>
    <w:p w14:paraId="404247D7" w14:textId="0D408CD2" w:rsidR="00334AF3" w:rsidRPr="00D8512D" w:rsidRDefault="007B3AFC">
      <w:pPr>
        <w:spacing w:line="360" w:lineRule="auto"/>
        <w:rPr>
          <w:rFonts w:ascii="Arial" w:hAnsi="Arial" w:cs="Arial"/>
          <w:sz w:val="22"/>
          <w:szCs w:val="22"/>
        </w:rPr>
      </w:pPr>
      <w:r w:rsidRPr="00D8512D">
        <w:rPr>
          <w:rStyle w:val="Ohne"/>
          <w:rFonts w:ascii="Arial" w:hAnsi="Arial" w:cs="Arial"/>
          <w:sz w:val="22"/>
          <w:szCs w:val="22"/>
        </w:rPr>
        <w:t xml:space="preserve">auchkomm Unternehmenskommunikation, F. Stephan Auch, Hochstr. 11, D-90429 Nürnberg, </w:t>
      </w:r>
      <w:hyperlink r:id="rId12">
        <w:r w:rsidRPr="00D8512D">
          <w:rPr>
            <w:rStyle w:val="Internetverknpfung"/>
            <w:rFonts w:ascii="Arial" w:hAnsi="Arial" w:cs="Arial"/>
            <w:sz w:val="22"/>
            <w:szCs w:val="22"/>
          </w:rPr>
          <w:t>fsa@auchkomm.de</w:t>
        </w:r>
      </w:hyperlink>
      <w:r w:rsidRPr="00D8512D">
        <w:rPr>
          <w:rFonts w:ascii="Arial" w:hAnsi="Arial" w:cs="Arial"/>
          <w:color w:val="000000"/>
          <w:sz w:val="22"/>
          <w:szCs w:val="22"/>
        </w:rPr>
        <w:t>,</w:t>
      </w:r>
      <w:r w:rsidRPr="00D8512D">
        <w:rPr>
          <w:rFonts w:ascii="Arial" w:hAnsi="Arial" w:cs="Arial"/>
          <w:sz w:val="22"/>
          <w:szCs w:val="22"/>
        </w:rPr>
        <w:t xml:space="preserve"> </w:t>
      </w:r>
      <w:hyperlink r:id="rId13">
        <w:r w:rsidRPr="00D8512D">
          <w:rPr>
            <w:rStyle w:val="Hyperlink1"/>
            <w:rFonts w:ascii="Arial" w:hAnsi="Arial" w:cs="Arial"/>
          </w:rPr>
          <w:t>www.auchkomm.de</w:t>
        </w:r>
      </w:hyperlink>
      <w:r w:rsidRPr="00D8512D">
        <w:rPr>
          <w:rStyle w:val="Ohne"/>
          <w:rFonts w:ascii="Arial" w:hAnsi="Arial" w:cs="Arial"/>
          <w:sz w:val="22"/>
          <w:szCs w:val="22"/>
        </w:rPr>
        <w:t>.</w:t>
      </w:r>
      <w:bookmarkEnd w:id="0"/>
      <w:bookmarkEnd w:id="1"/>
      <w:bookmarkEnd w:id="5"/>
      <w:bookmarkEnd w:id="6"/>
    </w:p>
    <w:p w14:paraId="2C439339" w14:textId="77777777" w:rsidR="00B9247E" w:rsidRPr="00D8512D" w:rsidRDefault="00B9247E">
      <w:pPr>
        <w:spacing w:line="360" w:lineRule="auto"/>
        <w:rPr>
          <w:rFonts w:ascii="Arial" w:hAnsi="Arial" w:cs="Arial"/>
          <w:sz w:val="22"/>
          <w:szCs w:val="22"/>
        </w:rPr>
      </w:pPr>
    </w:p>
    <w:sectPr w:rsidR="00B9247E" w:rsidRPr="00D8512D">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1DF"/>
    <w:multiLevelType w:val="multilevel"/>
    <w:tmpl w:val="8F229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AE2A95"/>
    <w:multiLevelType w:val="hybridMultilevel"/>
    <w:tmpl w:val="D02A7920"/>
    <w:lvl w:ilvl="0" w:tplc="3D2AD43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C6423F0"/>
    <w:multiLevelType w:val="multilevel"/>
    <w:tmpl w:val="C8A633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7A4007A"/>
    <w:multiLevelType w:val="multilevel"/>
    <w:tmpl w:val="E43ED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A1C39D7"/>
    <w:multiLevelType w:val="multilevel"/>
    <w:tmpl w:val="49A837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3E7574E"/>
    <w:multiLevelType w:val="hybridMultilevel"/>
    <w:tmpl w:val="064E5B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C215A7B"/>
    <w:multiLevelType w:val="multilevel"/>
    <w:tmpl w:val="D96A6E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06956787">
    <w:abstractNumId w:val="2"/>
  </w:num>
  <w:num w:numId="2" w16cid:durableId="1961261130">
    <w:abstractNumId w:val="6"/>
  </w:num>
  <w:num w:numId="3" w16cid:durableId="552235012">
    <w:abstractNumId w:val="0"/>
  </w:num>
  <w:num w:numId="4" w16cid:durableId="758983091">
    <w:abstractNumId w:val="3"/>
  </w:num>
  <w:num w:numId="5" w16cid:durableId="851070294">
    <w:abstractNumId w:val="1"/>
  </w:num>
  <w:num w:numId="6" w16cid:durableId="473450409">
    <w:abstractNumId w:val="5"/>
  </w:num>
  <w:num w:numId="7" w16cid:durableId="126244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FFA"/>
    <w:rsid w:val="00012F40"/>
    <w:rsid w:val="000218CB"/>
    <w:rsid w:val="00035704"/>
    <w:rsid w:val="00044A4D"/>
    <w:rsid w:val="00057CA5"/>
    <w:rsid w:val="000760AD"/>
    <w:rsid w:val="00076431"/>
    <w:rsid w:val="00083202"/>
    <w:rsid w:val="000876F7"/>
    <w:rsid w:val="0009527D"/>
    <w:rsid w:val="000A65E6"/>
    <w:rsid w:val="000B2CFD"/>
    <w:rsid w:val="000B4AF4"/>
    <w:rsid w:val="000D4D12"/>
    <w:rsid w:val="000E5409"/>
    <w:rsid w:val="00106348"/>
    <w:rsid w:val="00107A04"/>
    <w:rsid w:val="00112EF2"/>
    <w:rsid w:val="00134504"/>
    <w:rsid w:val="00135917"/>
    <w:rsid w:val="00136410"/>
    <w:rsid w:val="00143B1B"/>
    <w:rsid w:val="00143F13"/>
    <w:rsid w:val="001673BC"/>
    <w:rsid w:val="00192C18"/>
    <w:rsid w:val="001A5A90"/>
    <w:rsid w:val="001B194F"/>
    <w:rsid w:val="001D3947"/>
    <w:rsid w:val="001D5A6D"/>
    <w:rsid w:val="00214CCE"/>
    <w:rsid w:val="00223737"/>
    <w:rsid w:val="00240D77"/>
    <w:rsid w:val="002410E0"/>
    <w:rsid w:val="00245E8A"/>
    <w:rsid w:val="002712B9"/>
    <w:rsid w:val="002A12E9"/>
    <w:rsid w:val="002A1F30"/>
    <w:rsid w:val="002D35D4"/>
    <w:rsid w:val="003078B1"/>
    <w:rsid w:val="003340DE"/>
    <w:rsid w:val="00334AF3"/>
    <w:rsid w:val="003374D0"/>
    <w:rsid w:val="00347004"/>
    <w:rsid w:val="00352AF1"/>
    <w:rsid w:val="00353E04"/>
    <w:rsid w:val="00362DEF"/>
    <w:rsid w:val="00386E87"/>
    <w:rsid w:val="003B3E12"/>
    <w:rsid w:val="003B7A16"/>
    <w:rsid w:val="003C0AA2"/>
    <w:rsid w:val="003D07E1"/>
    <w:rsid w:val="003D4E3C"/>
    <w:rsid w:val="00407B18"/>
    <w:rsid w:val="00407BCE"/>
    <w:rsid w:val="00413BA6"/>
    <w:rsid w:val="00423CF0"/>
    <w:rsid w:val="00430D9B"/>
    <w:rsid w:val="00435E80"/>
    <w:rsid w:val="004457E5"/>
    <w:rsid w:val="00455530"/>
    <w:rsid w:val="00462D3E"/>
    <w:rsid w:val="00467D5E"/>
    <w:rsid w:val="0047265F"/>
    <w:rsid w:val="0048694F"/>
    <w:rsid w:val="004979EE"/>
    <w:rsid w:val="004B4E68"/>
    <w:rsid w:val="004C2064"/>
    <w:rsid w:val="004C5589"/>
    <w:rsid w:val="004D32A7"/>
    <w:rsid w:val="004D5528"/>
    <w:rsid w:val="004F4E87"/>
    <w:rsid w:val="00534413"/>
    <w:rsid w:val="005550EA"/>
    <w:rsid w:val="00555FA1"/>
    <w:rsid w:val="005613BC"/>
    <w:rsid w:val="00567450"/>
    <w:rsid w:val="00582EBD"/>
    <w:rsid w:val="005915AD"/>
    <w:rsid w:val="005952FD"/>
    <w:rsid w:val="005B0F56"/>
    <w:rsid w:val="005B0F7E"/>
    <w:rsid w:val="005B2D58"/>
    <w:rsid w:val="005B5F39"/>
    <w:rsid w:val="005C19C4"/>
    <w:rsid w:val="005C370E"/>
    <w:rsid w:val="005E0020"/>
    <w:rsid w:val="005E6E32"/>
    <w:rsid w:val="0061571B"/>
    <w:rsid w:val="0061778A"/>
    <w:rsid w:val="00641400"/>
    <w:rsid w:val="00643122"/>
    <w:rsid w:val="006710C1"/>
    <w:rsid w:val="00671724"/>
    <w:rsid w:val="00690B74"/>
    <w:rsid w:val="006B5663"/>
    <w:rsid w:val="006D6B18"/>
    <w:rsid w:val="006E1098"/>
    <w:rsid w:val="006E43DE"/>
    <w:rsid w:val="006F2930"/>
    <w:rsid w:val="006F4B44"/>
    <w:rsid w:val="00713849"/>
    <w:rsid w:val="00733E4C"/>
    <w:rsid w:val="0076297D"/>
    <w:rsid w:val="00795B27"/>
    <w:rsid w:val="007A428D"/>
    <w:rsid w:val="007B0A4C"/>
    <w:rsid w:val="007B3AFC"/>
    <w:rsid w:val="007B483A"/>
    <w:rsid w:val="007D14AD"/>
    <w:rsid w:val="007D57F5"/>
    <w:rsid w:val="007E4BC8"/>
    <w:rsid w:val="007F4A3B"/>
    <w:rsid w:val="007F62D6"/>
    <w:rsid w:val="0080226B"/>
    <w:rsid w:val="00811208"/>
    <w:rsid w:val="00814B37"/>
    <w:rsid w:val="00817EC6"/>
    <w:rsid w:val="008261AB"/>
    <w:rsid w:val="0084317A"/>
    <w:rsid w:val="00846D4A"/>
    <w:rsid w:val="00850AD0"/>
    <w:rsid w:val="00857BEE"/>
    <w:rsid w:val="00867031"/>
    <w:rsid w:val="008757A9"/>
    <w:rsid w:val="00892654"/>
    <w:rsid w:val="00893048"/>
    <w:rsid w:val="008953A4"/>
    <w:rsid w:val="008A22FB"/>
    <w:rsid w:val="008A3EF3"/>
    <w:rsid w:val="008A4C72"/>
    <w:rsid w:val="008C3C75"/>
    <w:rsid w:val="008D23CE"/>
    <w:rsid w:val="008F04D7"/>
    <w:rsid w:val="008F2ABF"/>
    <w:rsid w:val="008F6130"/>
    <w:rsid w:val="00910C80"/>
    <w:rsid w:val="009144E3"/>
    <w:rsid w:val="009159E6"/>
    <w:rsid w:val="00933A25"/>
    <w:rsid w:val="009349E9"/>
    <w:rsid w:val="00951A4D"/>
    <w:rsid w:val="00953167"/>
    <w:rsid w:val="00953446"/>
    <w:rsid w:val="00957B2E"/>
    <w:rsid w:val="009644C8"/>
    <w:rsid w:val="0096700D"/>
    <w:rsid w:val="009775C1"/>
    <w:rsid w:val="009826D5"/>
    <w:rsid w:val="00994180"/>
    <w:rsid w:val="009A67B4"/>
    <w:rsid w:val="009B5C03"/>
    <w:rsid w:val="009C3508"/>
    <w:rsid w:val="009D0FFA"/>
    <w:rsid w:val="009D5235"/>
    <w:rsid w:val="009E68AA"/>
    <w:rsid w:val="00A003D1"/>
    <w:rsid w:val="00A10BEE"/>
    <w:rsid w:val="00A320C2"/>
    <w:rsid w:val="00A32D11"/>
    <w:rsid w:val="00A52D9D"/>
    <w:rsid w:val="00A56C96"/>
    <w:rsid w:val="00A72726"/>
    <w:rsid w:val="00A7448E"/>
    <w:rsid w:val="00A911EF"/>
    <w:rsid w:val="00AC7A36"/>
    <w:rsid w:val="00AD2E74"/>
    <w:rsid w:val="00AE2DE2"/>
    <w:rsid w:val="00AE7754"/>
    <w:rsid w:val="00B42CDB"/>
    <w:rsid w:val="00B45D67"/>
    <w:rsid w:val="00B52E16"/>
    <w:rsid w:val="00B66EBD"/>
    <w:rsid w:val="00B9247E"/>
    <w:rsid w:val="00B93005"/>
    <w:rsid w:val="00B95C1E"/>
    <w:rsid w:val="00BA18CD"/>
    <w:rsid w:val="00BA4C3B"/>
    <w:rsid w:val="00BC7A8C"/>
    <w:rsid w:val="00BD2EA7"/>
    <w:rsid w:val="00BD72A9"/>
    <w:rsid w:val="00BE06B8"/>
    <w:rsid w:val="00C00AB6"/>
    <w:rsid w:val="00C111A4"/>
    <w:rsid w:val="00C15A1B"/>
    <w:rsid w:val="00C16327"/>
    <w:rsid w:val="00C351A3"/>
    <w:rsid w:val="00C36002"/>
    <w:rsid w:val="00C37AF5"/>
    <w:rsid w:val="00C523A3"/>
    <w:rsid w:val="00C61803"/>
    <w:rsid w:val="00C832FC"/>
    <w:rsid w:val="00CA3E98"/>
    <w:rsid w:val="00CB2525"/>
    <w:rsid w:val="00CB287C"/>
    <w:rsid w:val="00CC094E"/>
    <w:rsid w:val="00CD0EA6"/>
    <w:rsid w:val="00CD2399"/>
    <w:rsid w:val="00CD359D"/>
    <w:rsid w:val="00CF0263"/>
    <w:rsid w:val="00D156DB"/>
    <w:rsid w:val="00D15BB9"/>
    <w:rsid w:val="00D25F48"/>
    <w:rsid w:val="00D31C86"/>
    <w:rsid w:val="00D47B3F"/>
    <w:rsid w:val="00D52143"/>
    <w:rsid w:val="00D61CFF"/>
    <w:rsid w:val="00D63CF3"/>
    <w:rsid w:val="00D8512D"/>
    <w:rsid w:val="00D903F8"/>
    <w:rsid w:val="00D9206B"/>
    <w:rsid w:val="00D961BE"/>
    <w:rsid w:val="00DB4ED4"/>
    <w:rsid w:val="00DF5B98"/>
    <w:rsid w:val="00E04F39"/>
    <w:rsid w:val="00E37335"/>
    <w:rsid w:val="00E46490"/>
    <w:rsid w:val="00E52098"/>
    <w:rsid w:val="00E54567"/>
    <w:rsid w:val="00E73BEB"/>
    <w:rsid w:val="00EA4174"/>
    <w:rsid w:val="00EC5454"/>
    <w:rsid w:val="00ED2A80"/>
    <w:rsid w:val="00ED6967"/>
    <w:rsid w:val="00EF1102"/>
    <w:rsid w:val="00F21EC3"/>
    <w:rsid w:val="00F25E3C"/>
    <w:rsid w:val="00F2798D"/>
    <w:rsid w:val="00F3687A"/>
    <w:rsid w:val="00F40813"/>
    <w:rsid w:val="00F76F40"/>
    <w:rsid w:val="00F8508C"/>
    <w:rsid w:val="00F86B38"/>
    <w:rsid w:val="00F92F4A"/>
    <w:rsid w:val="00FA20B1"/>
    <w:rsid w:val="00FB13C9"/>
    <w:rsid w:val="00FC7DA8"/>
    <w:rsid w:val="00FF36BC"/>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99C57"/>
  <w15:docId w15:val="{63A3ED70-0A90-9D42-BA10-A723E2B2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6431"/>
    <w:rPr>
      <w:rFonts w:ascii="Times New Roman" w:eastAsia="Times New Roman" w:hAnsi="Times New Roman" w:cs="Times New Roman"/>
    </w:rPr>
  </w:style>
  <w:style w:type="paragraph" w:styleId="berschrift1">
    <w:name w:val="heading 1"/>
    <w:basedOn w:val="Standard"/>
    <w:next w:val="Standard"/>
    <w:link w:val="berschrift1Zchn"/>
    <w:uiPriority w:val="9"/>
    <w:qFormat/>
    <w:rsid w:val="0010634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240D77"/>
    <w:pPr>
      <w:suppressAutoHyphens w:val="0"/>
      <w:spacing w:before="100" w:beforeAutospacing="1" w:after="100" w:afterAutospacing="1"/>
      <w:outlineLvl w:val="1"/>
    </w:pPr>
    <w:rPr>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semiHidden/>
    <w:qFormat/>
    <w:rsid w:val="00057DB3"/>
    <w:rPr>
      <w:rFonts w:ascii="Lucida Grande" w:hAnsi="Lucida Grande" w:cs="Lucida Grande"/>
      <w:sz w:val="18"/>
      <w:szCs w:val="18"/>
    </w:rPr>
  </w:style>
  <w:style w:type="character" w:customStyle="1" w:styleId="Ohne">
    <w:name w:val="Ohne"/>
    <w:qFormat/>
    <w:rsid w:val="00057DB3"/>
  </w:style>
  <w:style w:type="character" w:customStyle="1" w:styleId="Hyperlink0">
    <w:name w:val="Hyperlink.0"/>
    <w:basedOn w:val="Ohne"/>
    <w:qFormat/>
    <w:rsid w:val="00057DB3"/>
    <w:rPr>
      <w:rFonts w:ascii="Arial" w:eastAsia="Arial" w:hAnsi="Arial" w:cs="Arial"/>
      <w:b/>
      <w:bCs/>
      <w:color w:val="386EFF"/>
      <w:sz w:val="22"/>
      <w:szCs w:val="22"/>
      <w:u w:val="single" w:color="386EFF"/>
    </w:rPr>
  </w:style>
  <w:style w:type="character" w:customStyle="1" w:styleId="Hyperlink1">
    <w:name w:val="Hyperlink.1"/>
    <w:basedOn w:val="Internetverknpfung"/>
    <w:qFormat/>
    <w:rsid w:val="00057DB3"/>
    <w:rPr>
      <w:color w:val="0000FF"/>
      <w:sz w:val="22"/>
      <w:szCs w:val="22"/>
      <w:u w:val="single" w:color="0000FF"/>
    </w:rPr>
  </w:style>
  <w:style w:type="character" w:customStyle="1" w:styleId="Internetverknpfung">
    <w:name w:val="Internetverknüpfung"/>
    <w:basedOn w:val="Absatz-Standardschriftart"/>
    <w:uiPriority w:val="99"/>
    <w:unhideWhenUsed/>
    <w:rsid w:val="00057DB3"/>
    <w:rPr>
      <w:color w:val="0000FF" w:themeColor="hyperlink"/>
      <w:u w:val="single"/>
    </w:rPr>
  </w:style>
  <w:style w:type="character" w:customStyle="1" w:styleId="apple-converted-space">
    <w:name w:val="apple-converted-space"/>
    <w:basedOn w:val="Absatz-Standardschriftart"/>
    <w:qFormat/>
    <w:rsid w:val="007B2D15"/>
  </w:style>
  <w:style w:type="character" w:styleId="NichtaufgelsteErwhnung">
    <w:name w:val="Unresolved Mention"/>
    <w:basedOn w:val="Absatz-Standardschriftart"/>
    <w:uiPriority w:val="99"/>
    <w:semiHidden/>
    <w:unhideWhenUsed/>
    <w:qFormat/>
    <w:rsid w:val="0005653A"/>
    <w:rPr>
      <w:color w:val="605E5C"/>
      <w:shd w:val="clear" w:color="auto" w:fill="E1DFDD"/>
    </w:rPr>
  </w:style>
  <w:style w:type="character" w:customStyle="1" w:styleId="BesuchteInternetverknpfung">
    <w:name w:val="Besuchte Internetverknüpfung"/>
    <w:basedOn w:val="Absatz-Standardschriftart"/>
    <w:uiPriority w:val="99"/>
    <w:semiHidden/>
    <w:unhideWhenUsed/>
    <w:rsid w:val="0005653A"/>
    <w:rPr>
      <w:color w:val="800080" w:themeColor="followedHyperlink"/>
      <w:u w:val="single"/>
    </w:rPr>
  </w:style>
  <w:style w:type="character" w:styleId="Kommentarzeichen">
    <w:name w:val="annotation reference"/>
    <w:basedOn w:val="Absatz-Standardschriftart"/>
    <w:semiHidden/>
    <w:unhideWhenUsed/>
    <w:qFormat/>
    <w:rsid w:val="005B36F4"/>
    <w:rPr>
      <w:sz w:val="16"/>
      <w:szCs w:val="16"/>
    </w:rPr>
  </w:style>
  <w:style w:type="character" w:customStyle="1" w:styleId="KommentartextZchn">
    <w:name w:val="Kommentartext Zchn"/>
    <w:basedOn w:val="Absatz-Standardschriftart"/>
    <w:link w:val="Kommentartext"/>
    <w:uiPriority w:val="99"/>
    <w:qFormat/>
    <w:rsid w:val="005B36F4"/>
    <w:rPr>
      <w:rFonts w:ascii="Times New Roman" w:eastAsia="Times New Roman" w:hAnsi="Times New Roman" w:cs="Times New Roman"/>
      <w:sz w:val="20"/>
      <w:szCs w:val="20"/>
    </w:rPr>
  </w:style>
  <w:style w:type="character" w:customStyle="1" w:styleId="KommentarthemaZchn">
    <w:name w:val="Kommentarthema Zchn"/>
    <w:basedOn w:val="KommentartextZchn"/>
    <w:link w:val="Kommentarthema"/>
    <w:uiPriority w:val="99"/>
    <w:semiHidden/>
    <w:qFormat/>
    <w:rsid w:val="005B36F4"/>
    <w:rPr>
      <w:rFonts w:ascii="Times New Roman" w:eastAsia="Times New Roman" w:hAnsi="Times New Roman" w:cs="Times New Roman"/>
      <w:b/>
      <w:bCs/>
      <w:sz w:val="20"/>
      <w:szCs w:val="20"/>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link w:val="SprechblasentextZchn"/>
    <w:uiPriority w:val="99"/>
    <w:semiHidden/>
    <w:unhideWhenUsed/>
    <w:qFormat/>
    <w:rsid w:val="00057DB3"/>
    <w:rPr>
      <w:rFonts w:ascii="Lucida Grande" w:eastAsiaTheme="minorEastAsia" w:hAnsi="Lucida Grande" w:cs="Lucida Grande"/>
      <w:sz w:val="18"/>
      <w:szCs w:val="18"/>
    </w:rPr>
  </w:style>
  <w:style w:type="paragraph" w:styleId="Listenabsatz">
    <w:name w:val="List Paragraph"/>
    <w:basedOn w:val="Standard"/>
    <w:uiPriority w:val="34"/>
    <w:qFormat/>
    <w:rsid w:val="00A50EC1"/>
    <w:pPr>
      <w:ind w:left="720"/>
      <w:contextualSpacing/>
    </w:pPr>
    <w:rPr>
      <w:rFonts w:asciiTheme="minorHAnsi" w:eastAsiaTheme="minorEastAsia" w:hAnsiTheme="minorHAnsi" w:cstheme="minorBidi"/>
    </w:rPr>
  </w:style>
  <w:style w:type="paragraph" w:styleId="Kommentartext">
    <w:name w:val="annotation text"/>
    <w:basedOn w:val="Standard"/>
    <w:link w:val="KommentartextZchn"/>
    <w:uiPriority w:val="99"/>
    <w:unhideWhenUsed/>
    <w:qFormat/>
    <w:rsid w:val="005B36F4"/>
    <w:rPr>
      <w:sz w:val="20"/>
      <w:szCs w:val="20"/>
    </w:rPr>
  </w:style>
  <w:style w:type="paragraph" w:styleId="Kommentarthema">
    <w:name w:val="annotation subject"/>
    <w:basedOn w:val="Kommentartext"/>
    <w:next w:val="Kommentartext"/>
    <w:link w:val="KommentarthemaZchn"/>
    <w:uiPriority w:val="99"/>
    <w:semiHidden/>
    <w:unhideWhenUsed/>
    <w:qFormat/>
    <w:rsid w:val="005B36F4"/>
    <w:rPr>
      <w:b/>
      <w:bCs/>
    </w:rPr>
  </w:style>
  <w:style w:type="paragraph" w:styleId="StandardWeb">
    <w:name w:val="Normal (Web)"/>
    <w:basedOn w:val="Standard"/>
    <w:uiPriority w:val="99"/>
    <w:semiHidden/>
    <w:unhideWhenUsed/>
    <w:rsid w:val="005B0F56"/>
    <w:pPr>
      <w:suppressAutoHyphens w:val="0"/>
      <w:spacing w:before="100" w:beforeAutospacing="1" w:after="100" w:afterAutospacing="1"/>
    </w:pPr>
  </w:style>
  <w:style w:type="character" w:styleId="Hyperlink">
    <w:name w:val="Hyperlink"/>
    <w:basedOn w:val="Absatz-Standardschriftart"/>
    <w:uiPriority w:val="99"/>
    <w:unhideWhenUsed/>
    <w:rsid w:val="00850AD0"/>
    <w:rPr>
      <w:color w:val="0000FF" w:themeColor="hyperlink"/>
      <w:u w:val="single"/>
    </w:rPr>
  </w:style>
  <w:style w:type="character" w:styleId="Platzhaltertext">
    <w:name w:val="Placeholder Text"/>
    <w:basedOn w:val="Absatz-Standardschriftart"/>
    <w:uiPriority w:val="99"/>
    <w:semiHidden/>
    <w:rsid w:val="00413BA6"/>
    <w:rPr>
      <w:color w:val="666666"/>
    </w:rPr>
  </w:style>
  <w:style w:type="paragraph" w:customStyle="1" w:styleId="p1">
    <w:name w:val="p1"/>
    <w:basedOn w:val="Standard"/>
    <w:rsid w:val="00FC7DA8"/>
    <w:pPr>
      <w:suppressAutoHyphens w:val="0"/>
      <w:spacing w:before="100" w:beforeAutospacing="1" w:after="100" w:afterAutospacing="1"/>
    </w:pPr>
  </w:style>
  <w:style w:type="paragraph" w:customStyle="1" w:styleId="p2">
    <w:name w:val="p2"/>
    <w:basedOn w:val="Standard"/>
    <w:rsid w:val="00FC7DA8"/>
    <w:pPr>
      <w:suppressAutoHyphens w:val="0"/>
      <w:spacing w:before="100" w:beforeAutospacing="1" w:after="100" w:afterAutospacing="1"/>
    </w:pPr>
  </w:style>
  <w:style w:type="paragraph" w:customStyle="1" w:styleId="p3">
    <w:name w:val="p3"/>
    <w:basedOn w:val="Standard"/>
    <w:rsid w:val="00FC7DA8"/>
    <w:pPr>
      <w:suppressAutoHyphens w:val="0"/>
      <w:spacing w:before="100" w:beforeAutospacing="1" w:after="100" w:afterAutospacing="1"/>
    </w:pPr>
  </w:style>
  <w:style w:type="paragraph" w:styleId="berarbeitung">
    <w:name w:val="Revision"/>
    <w:hidden/>
    <w:uiPriority w:val="99"/>
    <w:semiHidden/>
    <w:rsid w:val="008F6130"/>
    <w:pPr>
      <w:suppressAutoHyphens w:val="0"/>
    </w:pPr>
    <w:rPr>
      <w:rFonts w:ascii="Times New Roman" w:eastAsia="Times New Roman" w:hAnsi="Times New Roman" w:cs="Times New Roman"/>
    </w:rPr>
  </w:style>
  <w:style w:type="paragraph" w:customStyle="1" w:styleId="whitespace-normal">
    <w:name w:val="whitespace-normal"/>
    <w:basedOn w:val="Standard"/>
    <w:rsid w:val="00240D77"/>
    <w:pPr>
      <w:suppressAutoHyphens w:val="0"/>
      <w:spacing w:before="100" w:beforeAutospacing="1" w:after="100" w:afterAutospacing="1"/>
    </w:pPr>
  </w:style>
  <w:style w:type="character" w:customStyle="1" w:styleId="berschrift2Zchn">
    <w:name w:val="Überschrift 2 Zchn"/>
    <w:basedOn w:val="Absatz-Standardschriftart"/>
    <w:link w:val="berschrift2"/>
    <w:uiPriority w:val="9"/>
    <w:rsid w:val="00240D77"/>
    <w:rPr>
      <w:rFonts w:ascii="Times New Roman" w:eastAsia="Times New Roman" w:hAnsi="Times New Roman" w:cs="Times New Roman"/>
      <w:b/>
      <w:bCs/>
      <w:sz w:val="36"/>
      <w:szCs w:val="36"/>
    </w:rPr>
  </w:style>
  <w:style w:type="character" w:customStyle="1" w:styleId="berschrift1Zchn">
    <w:name w:val="Überschrift 1 Zchn"/>
    <w:basedOn w:val="Absatz-Standardschriftart"/>
    <w:link w:val="berschrift1"/>
    <w:uiPriority w:val="9"/>
    <w:rsid w:val="00106348"/>
    <w:rPr>
      <w:rFonts w:asciiTheme="majorHAnsi" w:eastAsiaTheme="majorEastAsia" w:hAnsiTheme="majorHAnsi" w:cstheme="majorBidi"/>
      <w:color w:val="365F91" w:themeColor="accent1" w:themeShade="BF"/>
      <w:sz w:val="32"/>
      <w:szCs w:val="32"/>
    </w:rPr>
  </w:style>
  <w:style w:type="character" w:styleId="Fett">
    <w:name w:val="Strong"/>
    <w:basedOn w:val="Absatz-Standardschriftart"/>
    <w:uiPriority w:val="22"/>
    <w:qFormat/>
    <w:rsid w:val="00106348"/>
    <w:rPr>
      <w:b/>
      <w:bCs/>
    </w:rPr>
  </w:style>
  <w:style w:type="character" w:customStyle="1" w:styleId="s1">
    <w:name w:val="s1"/>
    <w:basedOn w:val="Absatz-Standardschriftart"/>
    <w:rsid w:val="00B95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5870">
      <w:bodyDiv w:val="1"/>
      <w:marLeft w:val="0"/>
      <w:marRight w:val="0"/>
      <w:marTop w:val="0"/>
      <w:marBottom w:val="0"/>
      <w:divBdr>
        <w:top w:val="none" w:sz="0" w:space="0" w:color="auto"/>
        <w:left w:val="none" w:sz="0" w:space="0" w:color="auto"/>
        <w:bottom w:val="none" w:sz="0" w:space="0" w:color="auto"/>
        <w:right w:val="none" w:sz="0" w:space="0" w:color="auto"/>
      </w:divBdr>
    </w:div>
    <w:div w:id="158234798">
      <w:bodyDiv w:val="1"/>
      <w:marLeft w:val="0"/>
      <w:marRight w:val="0"/>
      <w:marTop w:val="0"/>
      <w:marBottom w:val="0"/>
      <w:divBdr>
        <w:top w:val="none" w:sz="0" w:space="0" w:color="auto"/>
        <w:left w:val="none" w:sz="0" w:space="0" w:color="auto"/>
        <w:bottom w:val="none" w:sz="0" w:space="0" w:color="auto"/>
        <w:right w:val="none" w:sz="0" w:space="0" w:color="auto"/>
      </w:divBdr>
      <w:divsChild>
        <w:div w:id="1780101029">
          <w:marLeft w:val="0"/>
          <w:marRight w:val="0"/>
          <w:marTop w:val="0"/>
          <w:marBottom w:val="0"/>
          <w:divBdr>
            <w:top w:val="none" w:sz="0" w:space="0" w:color="auto"/>
            <w:left w:val="none" w:sz="0" w:space="0" w:color="auto"/>
            <w:bottom w:val="none" w:sz="0" w:space="0" w:color="auto"/>
            <w:right w:val="none" w:sz="0" w:space="0" w:color="auto"/>
          </w:divBdr>
        </w:div>
        <w:div w:id="1828594710">
          <w:marLeft w:val="0"/>
          <w:marRight w:val="0"/>
          <w:marTop w:val="0"/>
          <w:marBottom w:val="0"/>
          <w:divBdr>
            <w:top w:val="none" w:sz="0" w:space="0" w:color="auto"/>
            <w:left w:val="none" w:sz="0" w:space="0" w:color="auto"/>
            <w:bottom w:val="none" w:sz="0" w:space="0" w:color="auto"/>
            <w:right w:val="none" w:sz="0" w:space="0" w:color="auto"/>
          </w:divBdr>
        </w:div>
        <w:div w:id="1729692814">
          <w:marLeft w:val="0"/>
          <w:marRight w:val="0"/>
          <w:marTop w:val="0"/>
          <w:marBottom w:val="0"/>
          <w:divBdr>
            <w:top w:val="none" w:sz="0" w:space="0" w:color="auto"/>
            <w:left w:val="none" w:sz="0" w:space="0" w:color="auto"/>
            <w:bottom w:val="none" w:sz="0" w:space="0" w:color="auto"/>
            <w:right w:val="none" w:sz="0" w:space="0" w:color="auto"/>
          </w:divBdr>
        </w:div>
        <w:div w:id="933245355">
          <w:marLeft w:val="0"/>
          <w:marRight w:val="0"/>
          <w:marTop w:val="0"/>
          <w:marBottom w:val="0"/>
          <w:divBdr>
            <w:top w:val="none" w:sz="0" w:space="0" w:color="auto"/>
            <w:left w:val="none" w:sz="0" w:space="0" w:color="auto"/>
            <w:bottom w:val="none" w:sz="0" w:space="0" w:color="auto"/>
            <w:right w:val="none" w:sz="0" w:space="0" w:color="auto"/>
          </w:divBdr>
        </w:div>
      </w:divsChild>
    </w:div>
    <w:div w:id="191767907">
      <w:bodyDiv w:val="1"/>
      <w:marLeft w:val="0"/>
      <w:marRight w:val="0"/>
      <w:marTop w:val="0"/>
      <w:marBottom w:val="0"/>
      <w:divBdr>
        <w:top w:val="none" w:sz="0" w:space="0" w:color="auto"/>
        <w:left w:val="none" w:sz="0" w:space="0" w:color="auto"/>
        <w:bottom w:val="none" w:sz="0" w:space="0" w:color="auto"/>
        <w:right w:val="none" w:sz="0" w:space="0" w:color="auto"/>
      </w:divBdr>
    </w:div>
    <w:div w:id="270553248">
      <w:bodyDiv w:val="1"/>
      <w:marLeft w:val="0"/>
      <w:marRight w:val="0"/>
      <w:marTop w:val="0"/>
      <w:marBottom w:val="0"/>
      <w:divBdr>
        <w:top w:val="none" w:sz="0" w:space="0" w:color="auto"/>
        <w:left w:val="none" w:sz="0" w:space="0" w:color="auto"/>
        <w:bottom w:val="none" w:sz="0" w:space="0" w:color="auto"/>
        <w:right w:val="none" w:sz="0" w:space="0" w:color="auto"/>
      </w:divBdr>
    </w:div>
    <w:div w:id="508562474">
      <w:bodyDiv w:val="1"/>
      <w:marLeft w:val="0"/>
      <w:marRight w:val="0"/>
      <w:marTop w:val="0"/>
      <w:marBottom w:val="0"/>
      <w:divBdr>
        <w:top w:val="none" w:sz="0" w:space="0" w:color="auto"/>
        <w:left w:val="none" w:sz="0" w:space="0" w:color="auto"/>
        <w:bottom w:val="none" w:sz="0" w:space="0" w:color="auto"/>
        <w:right w:val="none" w:sz="0" w:space="0" w:color="auto"/>
      </w:divBdr>
      <w:divsChild>
        <w:div w:id="1568221174">
          <w:marLeft w:val="0"/>
          <w:marRight w:val="0"/>
          <w:marTop w:val="0"/>
          <w:marBottom w:val="0"/>
          <w:divBdr>
            <w:top w:val="none" w:sz="0" w:space="0" w:color="auto"/>
            <w:left w:val="none" w:sz="0" w:space="0" w:color="auto"/>
            <w:bottom w:val="none" w:sz="0" w:space="0" w:color="auto"/>
            <w:right w:val="none" w:sz="0" w:space="0" w:color="auto"/>
          </w:divBdr>
          <w:divsChild>
            <w:div w:id="1703745517">
              <w:marLeft w:val="0"/>
              <w:marRight w:val="0"/>
              <w:marTop w:val="0"/>
              <w:marBottom w:val="0"/>
              <w:divBdr>
                <w:top w:val="none" w:sz="0" w:space="0" w:color="auto"/>
                <w:left w:val="none" w:sz="0" w:space="0" w:color="auto"/>
                <w:bottom w:val="none" w:sz="0" w:space="0" w:color="auto"/>
                <w:right w:val="none" w:sz="0" w:space="0" w:color="auto"/>
              </w:divBdr>
              <w:divsChild>
                <w:div w:id="168100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433940">
      <w:bodyDiv w:val="1"/>
      <w:marLeft w:val="0"/>
      <w:marRight w:val="0"/>
      <w:marTop w:val="0"/>
      <w:marBottom w:val="0"/>
      <w:divBdr>
        <w:top w:val="none" w:sz="0" w:space="0" w:color="auto"/>
        <w:left w:val="none" w:sz="0" w:space="0" w:color="auto"/>
        <w:bottom w:val="none" w:sz="0" w:space="0" w:color="auto"/>
        <w:right w:val="none" w:sz="0" w:space="0" w:color="auto"/>
      </w:divBdr>
    </w:div>
    <w:div w:id="878320943">
      <w:bodyDiv w:val="1"/>
      <w:marLeft w:val="0"/>
      <w:marRight w:val="0"/>
      <w:marTop w:val="0"/>
      <w:marBottom w:val="0"/>
      <w:divBdr>
        <w:top w:val="none" w:sz="0" w:space="0" w:color="auto"/>
        <w:left w:val="none" w:sz="0" w:space="0" w:color="auto"/>
        <w:bottom w:val="none" w:sz="0" w:space="0" w:color="auto"/>
        <w:right w:val="none" w:sz="0" w:space="0" w:color="auto"/>
      </w:divBdr>
    </w:div>
    <w:div w:id="938172698">
      <w:bodyDiv w:val="1"/>
      <w:marLeft w:val="0"/>
      <w:marRight w:val="0"/>
      <w:marTop w:val="0"/>
      <w:marBottom w:val="0"/>
      <w:divBdr>
        <w:top w:val="none" w:sz="0" w:space="0" w:color="auto"/>
        <w:left w:val="none" w:sz="0" w:space="0" w:color="auto"/>
        <w:bottom w:val="none" w:sz="0" w:space="0" w:color="auto"/>
        <w:right w:val="none" w:sz="0" w:space="0" w:color="auto"/>
      </w:divBdr>
      <w:divsChild>
        <w:div w:id="1106003894">
          <w:marLeft w:val="0"/>
          <w:marRight w:val="0"/>
          <w:marTop w:val="0"/>
          <w:marBottom w:val="0"/>
          <w:divBdr>
            <w:top w:val="none" w:sz="0" w:space="0" w:color="auto"/>
            <w:left w:val="none" w:sz="0" w:space="0" w:color="auto"/>
            <w:bottom w:val="none" w:sz="0" w:space="0" w:color="auto"/>
            <w:right w:val="none" w:sz="0" w:space="0" w:color="auto"/>
          </w:divBdr>
          <w:divsChild>
            <w:div w:id="764694232">
              <w:marLeft w:val="0"/>
              <w:marRight w:val="0"/>
              <w:marTop w:val="0"/>
              <w:marBottom w:val="0"/>
              <w:divBdr>
                <w:top w:val="none" w:sz="0" w:space="0" w:color="auto"/>
                <w:left w:val="none" w:sz="0" w:space="0" w:color="auto"/>
                <w:bottom w:val="none" w:sz="0" w:space="0" w:color="auto"/>
                <w:right w:val="none" w:sz="0" w:space="0" w:color="auto"/>
              </w:divBdr>
              <w:divsChild>
                <w:div w:id="185665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850951">
      <w:bodyDiv w:val="1"/>
      <w:marLeft w:val="0"/>
      <w:marRight w:val="0"/>
      <w:marTop w:val="0"/>
      <w:marBottom w:val="0"/>
      <w:divBdr>
        <w:top w:val="none" w:sz="0" w:space="0" w:color="auto"/>
        <w:left w:val="none" w:sz="0" w:space="0" w:color="auto"/>
        <w:bottom w:val="none" w:sz="0" w:space="0" w:color="auto"/>
        <w:right w:val="none" w:sz="0" w:space="0" w:color="auto"/>
      </w:divBdr>
    </w:div>
    <w:div w:id="1238437694">
      <w:bodyDiv w:val="1"/>
      <w:marLeft w:val="0"/>
      <w:marRight w:val="0"/>
      <w:marTop w:val="0"/>
      <w:marBottom w:val="0"/>
      <w:divBdr>
        <w:top w:val="none" w:sz="0" w:space="0" w:color="auto"/>
        <w:left w:val="none" w:sz="0" w:space="0" w:color="auto"/>
        <w:bottom w:val="none" w:sz="0" w:space="0" w:color="auto"/>
        <w:right w:val="none" w:sz="0" w:space="0" w:color="auto"/>
      </w:divBdr>
    </w:div>
    <w:div w:id="1315187006">
      <w:bodyDiv w:val="1"/>
      <w:marLeft w:val="0"/>
      <w:marRight w:val="0"/>
      <w:marTop w:val="0"/>
      <w:marBottom w:val="0"/>
      <w:divBdr>
        <w:top w:val="none" w:sz="0" w:space="0" w:color="auto"/>
        <w:left w:val="none" w:sz="0" w:space="0" w:color="auto"/>
        <w:bottom w:val="none" w:sz="0" w:space="0" w:color="auto"/>
        <w:right w:val="none" w:sz="0" w:space="0" w:color="auto"/>
      </w:divBdr>
    </w:div>
    <w:div w:id="1337919062">
      <w:bodyDiv w:val="1"/>
      <w:marLeft w:val="0"/>
      <w:marRight w:val="0"/>
      <w:marTop w:val="0"/>
      <w:marBottom w:val="0"/>
      <w:divBdr>
        <w:top w:val="none" w:sz="0" w:space="0" w:color="auto"/>
        <w:left w:val="none" w:sz="0" w:space="0" w:color="auto"/>
        <w:bottom w:val="none" w:sz="0" w:space="0" w:color="auto"/>
        <w:right w:val="none" w:sz="0" w:space="0" w:color="auto"/>
      </w:divBdr>
      <w:divsChild>
        <w:div w:id="1620719532">
          <w:marLeft w:val="0"/>
          <w:marRight w:val="0"/>
          <w:marTop w:val="0"/>
          <w:marBottom w:val="0"/>
          <w:divBdr>
            <w:top w:val="none" w:sz="0" w:space="0" w:color="auto"/>
            <w:left w:val="none" w:sz="0" w:space="0" w:color="auto"/>
            <w:bottom w:val="none" w:sz="0" w:space="0" w:color="auto"/>
            <w:right w:val="none" w:sz="0" w:space="0" w:color="auto"/>
          </w:divBdr>
          <w:divsChild>
            <w:div w:id="881599763">
              <w:marLeft w:val="0"/>
              <w:marRight w:val="0"/>
              <w:marTop w:val="0"/>
              <w:marBottom w:val="0"/>
              <w:divBdr>
                <w:top w:val="none" w:sz="0" w:space="0" w:color="auto"/>
                <w:left w:val="none" w:sz="0" w:space="0" w:color="auto"/>
                <w:bottom w:val="none" w:sz="0" w:space="0" w:color="auto"/>
                <w:right w:val="none" w:sz="0" w:space="0" w:color="auto"/>
              </w:divBdr>
              <w:divsChild>
                <w:div w:id="88553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629200">
      <w:bodyDiv w:val="1"/>
      <w:marLeft w:val="0"/>
      <w:marRight w:val="0"/>
      <w:marTop w:val="0"/>
      <w:marBottom w:val="0"/>
      <w:divBdr>
        <w:top w:val="none" w:sz="0" w:space="0" w:color="auto"/>
        <w:left w:val="none" w:sz="0" w:space="0" w:color="auto"/>
        <w:bottom w:val="none" w:sz="0" w:space="0" w:color="auto"/>
        <w:right w:val="none" w:sz="0" w:space="0" w:color="auto"/>
      </w:divBdr>
    </w:div>
    <w:div w:id="1441414538">
      <w:bodyDiv w:val="1"/>
      <w:marLeft w:val="0"/>
      <w:marRight w:val="0"/>
      <w:marTop w:val="0"/>
      <w:marBottom w:val="0"/>
      <w:divBdr>
        <w:top w:val="none" w:sz="0" w:space="0" w:color="auto"/>
        <w:left w:val="none" w:sz="0" w:space="0" w:color="auto"/>
        <w:bottom w:val="none" w:sz="0" w:space="0" w:color="auto"/>
        <w:right w:val="none" w:sz="0" w:space="0" w:color="auto"/>
      </w:divBdr>
    </w:div>
    <w:div w:id="1538933263">
      <w:bodyDiv w:val="1"/>
      <w:marLeft w:val="0"/>
      <w:marRight w:val="0"/>
      <w:marTop w:val="0"/>
      <w:marBottom w:val="0"/>
      <w:divBdr>
        <w:top w:val="none" w:sz="0" w:space="0" w:color="auto"/>
        <w:left w:val="none" w:sz="0" w:space="0" w:color="auto"/>
        <w:bottom w:val="none" w:sz="0" w:space="0" w:color="auto"/>
        <w:right w:val="none" w:sz="0" w:space="0" w:color="auto"/>
      </w:divBdr>
    </w:div>
    <w:div w:id="1628075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hyperlink" Target="http://www.auchkomm.de/"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mailto:fsa@auchkomm.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wickert-presstech.de"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mailto:s.buechner@wickert-presstech.de" TargetMode="External"/><Relationship Id="rId4" Type="http://schemas.openxmlformats.org/officeDocument/2006/relationships/webSettings" Target="webSettings.xml"/><Relationship Id="rId9" Type="http://schemas.openxmlformats.org/officeDocument/2006/relationships/hyperlink" Target="https://www.auchkomm.com/aktuellepressetexte#PI_664" TargetMode="External"/><Relationship Id="rId14"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1237</Words>
  <Characters>7796</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 Stephan Auch</dc:creator>
  <dc:description/>
  <cp:lastModifiedBy>F. Stephan Auch</cp:lastModifiedBy>
  <cp:revision>2</cp:revision>
  <cp:lastPrinted>2021-03-29T14:34:00Z</cp:lastPrinted>
  <dcterms:created xsi:type="dcterms:W3CDTF">2026-05-27T08:29:00Z</dcterms:created>
  <dcterms:modified xsi:type="dcterms:W3CDTF">2026-05-27T08:29:00Z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12c603-dde5-4dcf-9889-7f2e59145610_Enabled">
    <vt:lpwstr>true</vt:lpwstr>
  </property>
  <property fmtid="{D5CDD505-2E9C-101B-9397-08002B2CF9AE}" pid="3" name="MSIP_Label_9812c603-dde5-4dcf-9889-7f2e59145610_SetDate">
    <vt:lpwstr>2025-04-17T12:11:58Z</vt:lpwstr>
  </property>
  <property fmtid="{D5CDD505-2E9C-101B-9397-08002B2CF9AE}" pid="4" name="MSIP_Label_9812c603-dde5-4dcf-9889-7f2e59145610_Method">
    <vt:lpwstr>Privileged</vt:lpwstr>
  </property>
  <property fmtid="{D5CDD505-2E9C-101B-9397-08002B2CF9AE}" pid="5" name="MSIP_Label_9812c603-dde5-4dcf-9889-7f2e59145610_Name">
    <vt:lpwstr>GENERAL</vt:lpwstr>
  </property>
  <property fmtid="{D5CDD505-2E9C-101B-9397-08002B2CF9AE}" pid="6" name="MSIP_Label_9812c603-dde5-4dcf-9889-7f2e59145610_SiteId">
    <vt:lpwstr>fed5a3da-61db-4e70-917c-d110b41e0388</vt:lpwstr>
  </property>
  <property fmtid="{D5CDD505-2E9C-101B-9397-08002B2CF9AE}" pid="7" name="MSIP_Label_9812c603-dde5-4dcf-9889-7f2e59145610_ActionId">
    <vt:lpwstr>713af8f8-45ae-48be-89b0-5121b815daad</vt:lpwstr>
  </property>
  <property fmtid="{D5CDD505-2E9C-101B-9397-08002B2CF9AE}" pid="8" name="MSIP_Label_9812c603-dde5-4dcf-9889-7f2e59145610_ContentBits">
    <vt:lpwstr>0</vt:lpwstr>
  </property>
  <property fmtid="{D5CDD505-2E9C-101B-9397-08002B2CF9AE}" pid="9" name="MSIP_Label_9812c603-dde5-4dcf-9889-7f2e59145610_Tag">
    <vt:lpwstr>10, 0, 1, 1</vt:lpwstr>
  </property>
</Properties>
</file>